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829" w:rsidRPr="003927A4" w:rsidRDefault="00D90829" w:rsidP="00D90829">
      <w:pPr>
        <w:spacing w:after="0" w:line="240" w:lineRule="auto"/>
        <w:ind w:firstLine="851"/>
        <w:jc w:val="center"/>
        <w:rPr>
          <w:rFonts w:ascii="Times New Roman" w:hAnsi="Times New Roman"/>
          <w:sz w:val="26"/>
          <w:szCs w:val="28"/>
        </w:rPr>
      </w:pPr>
      <w:r w:rsidRPr="003927A4">
        <w:rPr>
          <w:rFonts w:ascii="Times New Roman" w:hAnsi="Times New Roman"/>
          <w:sz w:val="26"/>
          <w:szCs w:val="28"/>
        </w:rPr>
        <w:t>Министерство науки и высшего образования Российской Федерации</w:t>
      </w:r>
    </w:p>
    <w:p w:rsidR="00D90829" w:rsidRPr="003927A4" w:rsidRDefault="00D90829" w:rsidP="00D90829">
      <w:pPr>
        <w:spacing w:after="0" w:line="240" w:lineRule="auto"/>
        <w:ind w:firstLine="851"/>
        <w:jc w:val="center"/>
        <w:rPr>
          <w:rFonts w:ascii="Times New Roman" w:hAnsi="Times New Roman"/>
          <w:sz w:val="26"/>
          <w:szCs w:val="28"/>
        </w:rPr>
      </w:pPr>
    </w:p>
    <w:p w:rsidR="00D90829" w:rsidRPr="003927A4" w:rsidRDefault="00D90829" w:rsidP="00D90829">
      <w:pPr>
        <w:spacing w:after="0" w:line="240" w:lineRule="auto"/>
        <w:ind w:firstLine="851"/>
        <w:jc w:val="center"/>
        <w:rPr>
          <w:rFonts w:ascii="Times New Roman" w:hAnsi="Times New Roman"/>
          <w:b/>
          <w:sz w:val="26"/>
          <w:szCs w:val="28"/>
        </w:rPr>
      </w:pPr>
      <w:r w:rsidRPr="003927A4">
        <w:rPr>
          <w:rFonts w:ascii="Times New Roman" w:hAnsi="Times New Roman"/>
          <w:b/>
          <w:sz w:val="26"/>
          <w:szCs w:val="28"/>
        </w:rPr>
        <w:t>Образовательное частное учреждение высшего образования</w:t>
      </w:r>
    </w:p>
    <w:p w:rsidR="00D90829" w:rsidRPr="003927A4" w:rsidRDefault="00D90829" w:rsidP="00D90829">
      <w:pPr>
        <w:spacing w:after="0" w:line="240" w:lineRule="auto"/>
        <w:ind w:firstLine="851"/>
        <w:jc w:val="center"/>
        <w:rPr>
          <w:rFonts w:ascii="Times New Roman" w:hAnsi="Times New Roman"/>
          <w:b/>
          <w:sz w:val="26"/>
          <w:szCs w:val="28"/>
        </w:rPr>
      </w:pPr>
      <w:r w:rsidRPr="003927A4">
        <w:rPr>
          <w:rFonts w:ascii="Times New Roman" w:hAnsi="Times New Roman"/>
          <w:b/>
          <w:sz w:val="26"/>
          <w:szCs w:val="28"/>
        </w:rPr>
        <w:t>«</w:t>
      </w:r>
      <w:r w:rsidR="00385652" w:rsidRPr="003927A4">
        <w:rPr>
          <w:rFonts w:ascii="Times New Roman" w:hAnsi="Times New Roman"/>
          <w:b/>
          <w:sz w:val="26"/>
          <w:szCs w:val="28"/>
        </w:rPr>
        <w:t xml:space="preserve">Московский университет </w:t>
      </w:r>
      <w:r w:rsidRPr="003927A4">
        <w:rPr>
          <w:rFonts w:ascii="Times New Roman" w:hAnsi="Times New Roman"/>
          <w:b/>
          <w:sz w:val="26"/>
          <w:szCs w:val="28"/>
        </w:rPr>
        <w:t xml:space="preserve">имени А.С. Грибоедова» </w:t>
      </w:r>
    </w:p>
    <w:p w:rsidR="00D90829" w:rsidRPr="003927A4" w:rsidRDefault="00D90829" w:rsidP="00D90829">
      <w:pPr>
        <w:spacing w:after="0" w:line="240" w:lineRule="auto"/>
        <w:ind w:firstLine="851"/>
        <w:rPr>
          <w:rFonts w:ascii="Times New Roman" w:hAnsi="Times New Roman"/>
          <w:sz w:val="26"/>
          <w:szCs w:val="28"/>
        </w:rPr>
      </w:pPr>
      <w:r w:rsidRPr="003927A4">
        <w:rPr>
          <w:rFonts w:ascii="Times New Roman" w:hAnsi="Times New Roman"/>
          <w:sz w:val="26"/>
          <w:szCs w:val="28"/>
        </w:rPr>
        <w:t xml:space="preserve">                                    (ИМПЭ им. А.С. Грибоедова)</w:t>
      </w:r>
    </w:p>
    <w:p w:rsidR="00D90829" w:rsidRPr="003927A4" w:rsidRDefault="00D90829" w:rsidP="00D90829">
      <w:pPr>
        <w:spacing w:after="0" w:line="240" w:lineRule="auto"/>
        <w:ind w:firstLine="851"/>
        <w:jc w:val="both"/>
        <w:rPr>
          <w:rFonts w:ascii="Times New Roman" w:hAnsi="Times New Roman"/>
          <w:sz w:val="26"/>
          <w:szCs w:val="28"/>
        </w:rPr>
      </w:pPr>
    </w:p>
    <w:p w:rsidR="00D90829" w:rsidRPr="003927A4" w:rsidRDefault="00D90829" w:rsidP="00D90829">
      <w:pPr>
        <w:spacing w:after="0" w:line="240" w:lineRule="auto"/>
        <w:jc w:val="both"/>
        <w:rPr>
          <w:rFonts w:ascii="Times New Roman" w:hAnsi="Times New Roman"/>
          <w:sz w:val="26"/>
          <w:szCs w:val="28"/>
        </w:rPr>
      </w:pPr>
    </w:p>
    <w:tbl>
      <w:tblPr>
        <w:tblW w:w="10068" w:type="dxa"/>
        <w:jc w:val="center"/>
        <w:tblLook w:val="04A0" w:firstRow="1" w:lastRow="0" w:firstColumn="1" w:lastColumn="0" w:noHBand="0" w:noVBand="1"/>
      </w:tblPr>
      <w:tblGrid>
        <w:gridCol w:w="4892"/>
        <w:gridCol w:w="5176"/>
      </w:tblGrid>
      <w:tr w:rsidR="00104740" w:rsidTr="00104740">
        <w:trPr>
          <w:trHeight w:val="1981"/>
          <w:jc w:val="center"/>
        </w:trPr>
        <w:tc>
          <w:tcPr>
            <w:tcW w:w="4892" w:type="dxa"/>
          </w:tcPr>
          <w:p w:rsidR="00104740" w:rsidRDefault="00104740">
            <w:pPr>
              <w:spacing w:after="0" w:line="240" w:lineRule="auto"/>
              <w:jc w:val="both"/>
              <w:rPr>
                <w:rFonts w:ascii="Times New Roman" w:hAnsi="Times New Roman"/>
                <w:b/>
                <w:sz w:val="26"/>
                <w:szCs w:val="28"/>
                <w:lang w:eastAsia="en-US"/>
              </w:rPr>
            </w:pPr>
            <w:r>
              <w:rPr>
                <w:rFonts w:ascii="Times New Roman" w:hAnsi="Times New Roman"/>
                <w:b/>
                <w:sz w:val="26"/>
                <w:szCs w:val="28"/>
                <w:lang w:eastAsia="en-US"/>
              </w:rPr>
              <w:t>«СОГЛАСОВАНО»</w:t>
            </w:r>
          </w:p>
          <w:p w:rsidR="00104740" w:rsidRDefault="00104740">
            <w:pPr>
              <w:spacing w:after="0" w:line="240" w:lineRule="auto"/>
              <w:jc w:val="both"/>
              <w:rPr>
                <w:rFonts w:ascii="Times New Roman" w:hAnsi="Times New Roman"/>
                <w:sz w:val="26"/>
                <w:szCs w:val="28"/>
                <w:lang w:eastAsia="en-US"/>
              </w:rPr>
            </w:pPr>
            <w:r>
              <w:rPr>
                <w:rFonts w:ascii="Times New Roman" w:hAnsi="Times New Roman"/>
                <w:sz w:val="26"/>
                <w:szCs w:val="28"/>
                <w:lang w:eastAsia="en-US"/>
              </w:rPr>
              <w:t>Ректор</w:t>
            </w:r>
          </w:p>
          <w:p w:rsidR="00104740" w:rsidRDefault="00104740">
            <w:pPr>
              <w:spacing w:after="0" w:line="240" w:lineRule="auto"/>
              <w:jc w:val="both"/>
              <w:rPr>
                <w:rFonts w:ascii="Times New Roman" w:hAnsi="Times New Roman"/>
                <w:sz w:val="26"/>
                <w:szCs w:val="28"/>
                <w:lang w:eastAsia="en-US"/>
              </w:rPr>
            </w:pPr>
            <w:r>
              <w:rPr>
                <w:rFonts w:ascii="Times New Roman" w:hAnsi="Times New Roman"/>
                <w:sz w:val="26"/>
                <w:szCs w:val="28"/>
                <w:lang w:eastAsia="en-US"/>
              </w:rPr>
              <w:t>ИМПЭ им. А.С. Грибоедова</w:t>
            </w:r>
          </w:p>
          <w:p w:rsidR="00104740" w:rsidRDefault="00104740">
            <w:pPr>
              <w:spacing w:after="0" w:line="240" w:lineRule="auto"/>
              <w:jc w:val="both"/>
              <w:rPr>
                <w:rFonts w:ascii="Times New Roman" w:hAnsi="Times New Roman"/>
                <w:sz w:val="26"/>
                <w:szCs w:val="28"/>
                <w:lang w:eastAsia="en-US"/>
              </w:rPr>
            </w:pPr>
          </w:p>
          <w:p w:rsidR="00104740" w:rsidRDefault="00104740">
            <w:pPr>
              <w:spacing w:after="0" w:line="240" w:lineRule="auto"/>
              <w:jc w:val="both"/>
              <w:rPr>
                <w:rFonts w:ascii="Times New Roman" w:hAnsi="Times New Roman"/>
                <w:sz w:val="26"/>
                <w:szCs w:val="28"/>
                <w:lang w:eastAsia="en-US"/>
              </w:rPr>
            </w:pPr>
            <w:r>
              <w:rPr>
                <w:rFonts w:ascii="Times New Roman" w:hAnsi="Times New Roman"/>
                <w:sz w:val="26"/>
                <w:szCs w:val="28"/>
                <w:lang w:eastAsia="en-US"/>
              </w:rPr>
              <w:t>______________ В.В.</w:t>
            </w:r>
            <w:r w:rsidR="00C02FB4">
              <w:rPr>
                <w:rFonts w:ascii="Times New Roman" w:hAnsi="Times New Roman"/>
                <w:sz w:val="26"/>
                <w:szCs w:val="28"/>
                <w:lang w:eastAsia="en-US"/>
              </w:rPr>
              <w:t xml:space="preserve"> </w:t>
            </w:r>
            <w:r>
              <w:rPr>
                <w:rFonts w:ascii="Times New Roman" w:hAnsi="Times New Roman"/>
                <w:sz w:val="26"/>
                <w:szCs w:val="28"/>
                <w:lang w:eastAsia="en-US"/>
              </w:rPr>
              <w:t>Гриб</w:t>
            </w:r>
          </w:p>
          <w:p w:rsidR="00104740" w:rsidRDefault="00C02FB4" w:rsidP="00606E68">
            <w:pPr>
              <w:spacing w:after="0" w:line="240" w:lineRule="auto"/>
              <w:jc w:val="both"/>
              <w:rPr>
                <w:rFonts w:ascii="Times New Roman" w:hAnsi="Times New Roman"/>
                <w:sz w:val="26"/>
                <w:szCs w:val="28"/>
                <w:lang w:eastAsia="en-US"/>
              </w:rPr>
            </w:pPr>
            <w:r>
              <w:rPr>
                <w:rFonts w:ascii="Times New Roman" w:hAnsi="Times New Roman"/>
                <w:sz w:val="26"/>
                <w:szCs w:val="28"/>
                <w:lang w:eastAsia="en-US"/>
              </w:rPr>
              <w:t>«</w:t>
            </w:r>
            <w:r w:rsidR="00606E68">
              <w:rPr>
                <w:rFonts w:ascii="Times New Roman" w:hAnsi="Times New Roman"/>
                <w:sz w:val="26"/>
                <w:szCs w:val="28"/>
                <w:lang w:eastAsia="en-US"/>
              </w:rPr>
              <w:t>31</w:t>
            </w:r>
            <w:r w:rsidR="00104740">
              <w:rPr>
                <w:rFonts w:ascii="Times New Roman" w:hAnsi="Times New Roman"/>
                <w:sz w:val="26"/>
                <w:szCs w:val="28"/>
                <w:lang w:eastAsia="en-US"/>
              </w:rPr>
              <w:t xml:space="preserve">» </w:t>
            </w:r>
            <w:r w:rsidR="00606E68">
              <w:rPr>
                <w:rFonts w:ascii="Times New Roman" w:hAnsi="Times New Roman"/>
                <w:sz w:val="26"/>
                <w:szCs w:val="28"/>
                <w:lang w:eastAsia="en-US"/>
              </w:rPr>
              <w:t>октября</w:t>
            </w:r>
            <w:r w:rsidR="00104740">
              <w:rPr>
                <w:rFonts w:ascii="Times New Roman" w:hAnsi="Times New Roman"/>
                <w:sz w:val="26"/>
                <w:szCs w:val="28"/>
                <w:lang w:eastAsia="en-US"/>
              </w:rPr>
              <w:t xml:space="preserve"> 202</w:t>
            </w:r>
            <w:r>
              <w:rPr>
                <w:rFonts w:ascii="Times New Roman" w:hAnsi="Times New Roman"/>
                <w:sz w:val="26"/>
                <w:szCs w:val="28"/>
                <w:lang w:eastAsia="en-US"/>
              </w:rPr>
              <w:t>3</w:t>
            </w:r>
            <w:r w:rsidR="00104740">
              <w:rPr>
                <w:rFonts w:ascii="Times New Roman" w:hAnsi="Times New Roman"/>
                <w:sz w:val="26"/>
                <w:szCs w:val="28"/>
                <w:lang w:eastAsia="en-US"/>
              </w:rPr>
              <w:t xml:space="preserve"> г.</w:t>
            </w:r>
          </w:p>
        </w:tc>
        <w:tc>
          <w:tcPr>
            <w:tcW w:w="5176" w:type="dxa"/>
          </w:tcPr>
          <w:p w:rsidR="00104740" w:rsidRDefault="00104740">
            <w:pPr>
              <w:spacing w:after="0" w:line="240" w:lineRule="auto"/>
              <w:ind w:left="886"/>
              <w:jc w:val="both"/>
              <w:rPr>
                <w:rFonts w:ascii="Times New Roman" w:hAnsi="Times New Roman"/>
                <w:b/>
                <w:sz w:val="26"/>
                <w:szCs w:val="28"/>
                <w:lang w:eastAsia="en-US"/>
              </w:rPr>
            </w:pPr>
            <w:r>
              <w:rPr>
                <w:rFonts w:ascii="Times New Roman" w:hAnsi="Times New Roman"/>
                <w:b/>
                <w:sz w:val="26"/>
                <w:szCs w:val="28"/>
                <w:lang w:eastAsia="en-US"/>
              </w:rPr>
              <w:t>«УТВЕРЖДЕНО»</w:t>
            </w:r>
          </w:p>
          <w:p w:rsidR="00104740" w:rsidRDefault="00104740">
            <w:pPr>
              <w:spacing w:after="0" w:line="240" w:lineRule="auto"/>
              <w:ind w:left="886"/>
              <w:jc w:val="both"/>
              <w:rPr>
                <w:rFonts w:ascii="Times New Roman" w:hAnsi="Times New Roman"/>
                <w:sz w:val="26"/>
                <w:szCs w:val="28"/>
                <w:lang w:eastAsia="en-US"/>
              </w:rPr>
            </w:pPr>
            <w:r>
              <w:rPr>
                <w:rFonts w:ascii="Times New Roman" w:hAnsi="Times New Roman"/>
                <w:sz w:val="26"/>
                <w:szCs w:val="28"/>
                <w:lang w:eastAsia="en-US"/>
              </w:rPr>
              <w:t xml:space="preserve">Решением Ученого совета </w:t>
            </w:r>
          </w:p>
          <w:p w:rsidR="00104740" w:rsidRDefault="00104740">
            <w:pPr>
              <w:spacing w:after="0" w:line="240" w:lineRule="auto"/>
              <w:ind w:left="886"/>
              <w:jc w:val="both"/>
              <w:rPr>
                <w:rFonts w:ascii="Times New Roman" w:hAnsi="Times New Roman"/>
                <w:sz w:val="26"/>
                <w:szCs w:val="28"/>
                <w:lang w:eastAsia="en-US"/>
              </w:rPr>
            </w:pPr>
            <w:r>
              <w:rPr>
                <w:rFonts w:ascii="Times New Roman" w:hAnsi="Times New Roman"/>
                <w:sz w:val="26"/>
                <w:szCs w:val="28"/>
                <w:lang w:eastAsia="en-US"/>
              </w:rPr>
              <w:t>ИМПЭ им. А.С. Грибоедова</w:t>
            </w:r>
          </w:p>
          <w:p w:rsidR="00104740" w:rsidRDefault="00104740">
            <w:pPr>
              <w:spacing w:after="0" w:line="240" w:lineRule="auto"/>
              <w:ind w:left="886"/>
              <w:jc w:val="both"/>
              <w:rPr>
                <w:rFonts w:ascii="Times New Roman" w:hAnsi="Times New Roman"/>
                <w:sz w:val="26"/>
                <w:szCs w:val="28"/>
                <w:lang w:eastAsia="en-US"/>
              </w:rPr>
            </w:pPr>
          </w:p>
          <w:p w:rsidR="00104740" w:rsidRDefault="00104740">
            <w:pPr>
              <w:spacing w:after="0" w:line="240" w:lineRule="auto"/>
              <w:ind w:left="886"/>
              <w:jc w:val="both"/>
              <w:rPr>
                <w:rFonts w:ascii="Times New Roman" w:hAnsi="Times New Roman"/>
                <w:sz w:val="26"/>
                <w:szCs w:val="28"/>
                <w:lang w:eastAsia="en-US"/>
              </w:rPr>
            </w:pPr>
            <w:r>
              <w:rPr>
                <w:rFonts w:ascii="Times New Roman" w:hAnsi="Times New Roman"/>
                <w:sz w:val="26"/>
                <w:szCs w:val="28"/>
                <w:lang w:eastAsia="en-US"/>
              </w:rPr>
              <w:t xml:space="preserve">Протокол № </w:t>
            </w:r>
            <w:r w:rsidR="00606E68">
              <w:rPr>
                <w:rFonts w:ascii="Times New Roman" w:hAnsi="Times New Roman"/>
                <w:sz w:val="26"/>
                <w:szCs w:val="28"/>
                <w:lang w:eastAsia="en-US"/>
              </w:rPr>
              <w:t>2</w:t>
            </w:r>
          </w:p>
          <w:p w:rsidR="00104740" w:rsidRDefault="00104740">
            <w:pPr>
              <w:spacing w:after="0" w:line="240" w:lineRule="auto"/>
              <w:ind w:left="886"/>
              <w:jc w:val="both"/>
              <w:rPr>
                <w:rFonts w:ascii="Times New Roman" w:hAnsi="Times New Roman"/>
                <w:sz w:val="26"/>
                <w:szCs w:val="28"/>
                <w:lang w:eastAsia="en-US"/>
              </w:rPr>
            </w:pPr>
            <w:r>
              <w:rPr>
                <w:rFonts w:ascii="Times New Roman" w:hAnsi="Times New Roman"/>
                <w:sz w:val="26"/>
                <w:szCs w:val="28"/>
                <w:lang w:eastAsia="en-US"/>
              </w:rPr>
              <w:t>от «</w:t>
            </w:r>
            <w:r w:rsidR="00732A1E">
              <w:rPr>
                <w:rFonts w:ascii="Times New Roman" w:hAnsi="Times New Roman"/>
                <w:sz w:val="26"/>
                <w:szCs w:val="28"/>
                <w:lang w:eastAsia="en-US"/>
              </w:rPr>
              <w:t>31» октября</w:t>
            </w:r>
            <w:r w:rsidR="00C02FB4">
              <w:rPr>
                <w:rFonts w:ascii="Times New Roman" w:hAnsi="Times New Roman"/>
                <w:sz w:val="26"/>
                <w:szCs w:val="28"/>
                <w:lang w:eastAsia="en-US"/>
              </w:rPr>
              <w:t xml:space="preserve"> </w:t>
            </w:r>
            <w:r>
              <w:rPr>
                <w:rFonts w:ascii="Times New Roman" w:hAnsi="Times New Roman"/>
                <w:sz w:val="26"/>
                <w:szCs w:val="28"/>
                <w:lang w:eastAsia="en-US"/>
              </w:rPr>
              <w:t>202</w:t>
            </w:r>
            <w:r w:rsidR="00C02FB4">
              <w:rPr>
                <w:rFonts w:ascii="Times New Roman" w:hAnsi="Times New Roman"/>
                <w:sz w:val="26"/>
                <w:szCs w:val="28"/>
                <w:lang w:eastAsia="en-US"/>
              </w:rPr>
              <w:t>3</w:t>
            </w:r>
            <w:r>
              <w:rPr>
                <w:rFonts w:ascii="Times New Roman" w:hAnsi="Times New Roman"/>
                <w:sz w:val="26"/>
                <w:szCs w:val="28"/>
                <w:lang w:eastAsia="en-US"/>
              </w:rPr>
              <w:t xml:space="preserve"> г.</w:t>
            </w:r>
          </w:p>
          <w:p w:rsidR="00104740" w:rsidRDefault="00104740">
            <w:pPr>
              <w:spacing w:after="0" w:line="240" w:lineRule="auto"/>
              <w:ind w:left="886"/>
              <w:jc w:val="both"/>
              <w:rPr>
                <w:rFonts w:ascii="Times New Roman" w:hAnsi="Times New Roman"/>
                <w:sz w:val="26"/>
                <w:szCs w:val="28"/>
                <w:lang w:eastAsia="en-US"/>
              </w:rPr>
            </w:pPr>
          </w:p>
        </w:tc>
      </w:tr>
      <w:tr w:rsidR="00732A1E" w:rsidTr="00104740">
        <w:trPr>
          <w:trHeight w:val="1981"/>
          <w:jc w:val="center"/>
        </w:trPr>
        <w:tc>
          <w:tcPr>
            <w:tcW w:w="4892" w:type="dxa"/>
          </w:tcPr>
          <w:p w:rsidR="00732A1E" w:rsidRDefault="00732A1E" w:rsidP="00732A1E">
            <w:pPr>
              <w:spacing w:after="0" w:line="240" w:lineRule="auto"/>
              <w:jc w:val="both"/>
              <w:rPr>
                <w:rFonts w:ascii="Times New Roman" w:hAnsi="Times New Roman"/>
                <w:b/>
                <w:sz w:val="26"/>
                <w:szCs w:val="28"/>
                <w:lang w:eastAsia="en-US"/>
              </w:rPr>
            </w:pPr>
            <w:r>
              <w:rPr>
                <w:rFonts w:ascii="Times New Roman" w:hAnsi="Times New Roman"/>
                <w:b/>
                <w:sz w:val="26"/>
                <w:szCs w:val="28"/>
                <w:lang w:eastAsia="en-US"/>
              </w:rPr>
              <w:t>«СОГЛАСОВАНО»</w:t>
            </w:r>
          </w:p>
          <w:p w:rsidR="00732A1E" w:rsidRDefault="00732A1E" w:rsidP="00732A1E">
            <w:pPr>
              <w:spacing w:after="0" w:line="240" w:lineRule="auto"/>
              <w:jc w:val="both"/>
              <w:rPr>
                <w:rFonts w:ascii="Times New Roman" w:hAnsi="Times New Roman"/>
                <w:sz w:val="26"/>
                <w:szCs w:val="28"/>
                <w:lang w:eastAsia="en-US"/>
              </w:rPr>
            </w:pPr>
          </w:p>
          <w:p w:rsidR="00732A1E" w:rsidRDefault="00732A1E" w:rsidP="00732A1E">
            <w:pPr>
              <w:spacing w:after="0" w:line="240" w:lineRule="auto"/>
              <w:jc w:val="both"/>
              <w:rPr>
                <w:rFonts w:ascii="Times New Roman" w:hAnsi="Times New Roman"/>
                <w:sz w:val="26"/>
                <w:szCs w:val="28"/>
                <w:lang w:eastAsia="en-US"/>
              </w:rPr>
            </w:pPr>
            <w:r>
              <w:rPr>
                <w:rFonts w:ascii="Times New Roman" w:hAnsi="Times New Roman"/>
                <w:sz w:val="26"/>
                <w:szCs w:val="28"/>
                <w:lang w:eastAsia="en-US"/>
              </w:rPr>
              <w:t>Ректор</w:t>
            </w:r>
          </w:p>
          <w:p w:rsidR="00732A1E" w:rsidRDefault="00732A1E" w:rsidP="00732A1E">
            <w:pPr>
              <w:spacing w:after="0" w:line="240" w:lineRule="auto"/>
              <w:jc w:val="both"/>
              <w:rPr>
                <w:rFonts w:ascii="Times New Roman" w:hAnsi="Times New Roman"/>
                <w:sz w:val="26"/>
                <w:szCs w:val="28"/>
                <w:lang w:eastAsia="en-US"/>
              </w:rPr>
            </w:pPr>
            <w:r>
              <w:rPr>
                <w:rFonts w:ascii="Times New Roman" w:hAnsi="Times New Roman"/>
                <w:sz w:val="26"/>
                <w:szCs w:val="28"/>
                <w:lang w:eastAsia="en-US"/>
              </w:rPr>
              <w:t>ИМПЭ им. А.С. Грибоедова</w:t>
            </w:r>
          </w:p>
          <w:p w:rsidR="00732A1E" w:rsidRDefault="00732A1E" w:rsidP="00732A1E">
            <w:pPr>
              <w:spacing w:after="0" w:line="240" w:lineRule="auto"/>
              <w:jc w:val="both"/>
              <w:rPr>
                <w:rFonts w:ascii="Times New Roman" w:hAnsi="Times New Roman"/>
                <w:sz w:val="26"/>
                <w:szCs w:val="28"/>
                <w:lang w:eastAsia="en-US"/>
              </w:rPr>
            </w:pPr>
          </w:p>
          <w:p w:rsidR="00732A1E" w:rsidRDefault="00732A1E" w:rsidP="00732A1E">
            <w:pPr>
              <w:spacing w:after="0" w:line="240" w:lineRule="auto"/>
              <w:jc w:val="both"/>
              <w:rPr>
                <w:rFonts w:ascii="Times New Roman" w:hAnsi="Times New Roman"/>
                <w:sz w:val="26"/>
                <w:szCs w:val="28"/>
                <w:lang w:eastAsia="en-US"/>
              </w:rPr>
            </w:pPr>
            <w:r>
              <w:rPr>
                <w:rFonts w:ascii="Times New Roman" w:hAnsi="Times New Roman"/>
                <w:sz w:val="26"/>
                <w:szCs w:val="28"/>
                <w:lang w:eastAsia="en-US"/>
              </w:rPr>
              <w:t>______________ В.В. Гриб</w:t>
            </w:r>
          </w:p>
          <w:p w:rsidR="00732A1E" w:rsidRDefault="00732A1E" w:rsidP="00732A1E">
            <w:pPr>
              <w:spacing w:after="0" w:line="240" w:lineRule="auto"/>
              <w:jc w:val="both"/>
              <w:rPr>
                <w:rFonts w:ascii="Times New Roman" w:hAnsi="Times New Roman"/>
                <w:sz w:val="26"/>
                <w:szCs w:val="28"/>
                <w:lang w:eastAsia="en-US"/>
              </w:rPr>
            </w:pPr>
            <w:r>
              <w:rPr>
                <w:rFonts w:ascii="Times New Roman" w:hAnsi="Times New Roman"/>
                <w:sz w:val="26"/>
                <w:szCs w:val="28"/>
                <w:lang w:eastAsia="en-US"/>
              </w:rPr>
              <w:t>Протокол № 3</w:t>
            </w:r>
          </w:p>
          <w:p w:rsidR="00732A1E" w:rsidRDefault="00732A1E" w:rsidP="00732A1E">
            <w:pPr>
              <w:spacing w:after="0" w:line="240" w:lineRule="auto"/>
              <w:jc w:val="both"/>
              <w:rPr>
                <w:rFonts w:ascii="Times New Roman" w:hAnsi="Times New Roman"/>
                <w:sz w:val="26"/>
                <w:szCs w:val="28"/>
                <w:lang w:eastAsia="en-US"/>
              </w:rPr>
            </w:pPr>
            <w:r>
              <w:rPr>
                <w:rFonts w:ascii="Times New Roman" w:hAnsi="Times New Roman"/>
                <w:sz w:val="26"/>
                <w:szCs w:val="28"/>
                <w:lang w:eastAsia="en-US"/>
              </w:rPr>
              <w:t>от «</w:t>
            </w:r>
            <w:r w:rsidR="005C4761">
              <w:rPr>
                <w:rFonts w:ascii="Times New Roman" w:hAnsi="Times New Roman"/>
                <w:sz w:val="26"/>
                <w:szCs w:val="28"/>
                <w:lang w:eastAsia="en-US"/>
              </w:rPr>
              <w:t>30</w:t>
            </w:r>
            <w:r>
              <w:rPr>
                <w:rFonts w:ascii="Times New Roman" w:hAnsi="Times New Roman"/>
                <w:sz w:val="26"/>
                <w:szCs w:val="28"/>
                <w:lang w:eastAsia="en-US"/>
              </w:rPr>
              <w:t xml:space="preserve">» </w:t>
            </w:r>
            <w:r w:rsidR="005C4761">
              <w:rPr>
                <w:rFonts w:ascii="Times New Roman" w:hAnsi="Times New Roman"/>
                <w:sz w:val="26"/>
                <w:szCs w:val="28"/>
                <w:lang w:eastAsia="en-US"/>
              </w:rPr>
              <w:t xml:space="preserve">ноября </w:t>
            </w:r>
            <w:r>
              <w:rPr>
                <w:rFonts w:ascii="Times New Roman" w:hAnsi="Times New Roman"/>
                <w:sz w:val="26"/>
                <w:szCs w:val="28"/>
                <w:lang w:eastAsia="en-US"/>
              </w:rPr>
              <w:t>2023 г.</w:t>
            </w:r>
          </w:p>
          <w:p w:rsidR="00732A1E" w:rsidRDefault="00732A1E" w:rsidP="00732A1E">
            <w:pPr>
              <w:spacing w:after="0" w:line="240" w:lineRule="auto"/>
              <w:jc w:val="both"/>
              <w:rPr>
                <w:rFonts w:ascii="Times New Roman" w:hAnsi="Times New Roman"/>
                <w:sz w:val="26"/>
                <w:szCs w:val="28"/>
                <w:lang w:eastAsia="en-US"/>
              </w:rPr>
            </w:pPr>
          </w:p>
        </w:tc>
        <w:tc>
          <w:tcPr>
            <w:tcW w:w="5176" w:type="dxa"/>
          </w:tcPr>
          <w:p w:rsidR="00732A1E" w:rsidRDefault="00732A1E" w:rsidP="00732A1E">
            <w:pPr>
              <w:spacing w:after="0" w:line="240" w:lineRule="auto"/>
              <w:ind w:left="886"/>
              <w:jc w:val="both"/>
              <w:rPr>
                <w:rFonts w:ascii="Times New Roman" w:hAnsi="Times New Roman"/>
                <w:b/>
                <w:sz w:val="26"/>
                <w:szCs w:val="28"/>
                <w:lang w:eastAsia="en-US"/>
              </w:rPr>
            </w:pPr>
            <w:r>
              <w:rPr>
                <w:rFonts w:ascii="Times New Roman" w:hAnsi="Times New Roman"/>
                <w:b/>
                <w:sz w:val="26"/>
                <w:szCs w:val="28"/>
                <w:lang w:eastAsia="en-US"/>
              </w:rPr>
              <w:t>«УТВЕРЖДЕНО»</w:t>
            </w:r>
          </w:p>
          <w:p w:rsidR="00732A1E" w:rsidRDefault="00732A1E" w:rsidP="00732A1E">
            <w:pPr>
              <w:spacing w:after="0" w:line="240" w:lineRule="auto"/>
              <w:ind w:left="886"/>
              <w:jc w:val="both"/>
              <w:rPr>
                <w:rFonts w:ascii="Times New Roman" w:hAnsi="Times New Roman"/>
                <w:sz w:val="26"/>
                <w:szCs w:val="28"/>
                <w:lang w:eastAsia="en-US"/>
              </w:rPr>
            </w:pPr>
          </w:p>
          <w:p w:rsidR="00732A1E" w:rsidRDefault="00732A1E" w:rsidP="00732A1E">
            <w:pPr>
              <w:spacing w:after="0" w:line="240" w:lineRule="auto"/>
              <w:ind w:left="886"/>
              <w:jc w:val="both"/>
              <w:rPr>
                <w:rFonts w:ascii="Times New Roman" w:hAnsi="Times New Roman"/>
                <w:sz w:val="26"/>
                <w:szCs w:val="28"/>
                <w:lang w:eastAsia="en-US"/>
              </w:rPr>
            </w:pPr>
            <w:r>
              <w:rPr>
                <w:rFonts w:ascii="Times New Roman" w:hAnsi="Times New Roman"/>
                <w:sz w:val="26"/>
                <w:szCs w:val="28"/>
                <w:lang w:eastAsia="en-US"/>
              </w:rPr>
              <w:t xml:space="preserve">Решением Ученого совета </w:t>
            </w:r>
          </w:p>
          <w:p w:rsidR="00732A1E" w:rsidRDefault="00732A1E" w:rsidP="00732A1E">
            <w:pPr>
              <w:spacing w:after="0" w:line="240" w:lineRule="auto"/>
              <w:ind w:left="886"/>
              <w:jc w:val="both"/>
              <w:rPr>
                <w:rFonts w:ascii="Times New Roman" w:hAnsi="Times New Roman"/>
                <w:sz w:val="26"/>
                <w:szCs w:val="28"/>
                <w:lang w:eastAsia="en-US"/>
              </w:rPr>
            </w:pPr>
            <w:r>
              <w:rPr>
                <w:rFonts w:ascii="Times New Roman" w:hAnsi="Times New Roman"/>
                <w:sz w:val="26"/>
                <w:szCs w:val="28"/>
                <w:lang w:eastAsia="en-US"/>
              </w:rPr>
              <w:t>ИМПЭ им. А.С. Грибоедова</w:t>
            </w:r>
          </w:p>
          <w:p w:rsidR="00732A1E" w:rsidRDefault="00732A1E" w:rsidP="00732A1E">
            <w:pPr>
              <w:spacing w:after="0" w:line="240" w:lineRule="auto"/>
              <w:ind w:left="886"/>
              <w:jc w:val="both"/>
              <w:rPr>
                <w:rFonts w:ascii="Times New Roman" w:hAnsi="Times New Roman"/>
                <w:sz w:val="26"/>
                <w:szCs w:val="28"/>
                <w:lang w:eastAsia="en-US"/>
              </w:rPr>
            </w:pPr>
          </w:p>
          <w:p w:rsidR="00732A1E" w:rsidRDefault="00732A1E" w:rsidP="00732A1E">
            <w:pPr>
              <w:spacing w:after="0" w:line="240" w:lineRule="auto"/>
              <w:ind w:left="886"/>
              <w:jc w:val="both"/>
              <w:rPr>
                <w:rFonts w:ascii="Times New Roman" w:hAnsi="Times New Roman"/>
                <w:sz w:val="26"/>
                <w:szCs w:val="28"/>
                <w:lang w:eastAsia="en-US"/>
              </w:rPr>
            </w:pPr>
            <w:r>
              <w:rPr>
                <w:rFonts w:ascii="Times New Roman" w:hAnsi="Times New Roman"/>
                <w:sz w:val="26"/>
                <w:szCs w:val="28"/>
                <w:lang w:eastAsia="en-US"/>
              </w:rPr>
              <w:t>Протокол № 3</w:t>
            </w:r>
          </w:p>
          <w:p w:rsidR="00732A1E" w:rsidRDefault="00732A1E" w:rsidP="00732A1E">
            <w:pPr>
              <w:spacing w:after="0" w:line="240" w:lineRule="auto"/>
              <w:ind w:left="886"/>
              <w:jc w:val="both"/>
              <w:rPr>
                <w:rFonts w:ascii="Times New Roman" w:hAnsi="Times New Roman"/>
                <w:sz w:val="26"/>
                <w:szCs w:val="28"/>
                <w:lang w:eastAsia="en-US"/>
              </w:rPr>
            </w:pPr>
            <w:r>
              <w:rPr>
                <w:rFonts w:ascii="Times New Roman" w:hAnsi="Times New Roman"/>
                <w:sz w:val="26"/>
                <w:szCs w:val="28"/>
                <w:lang w:eastAsia="en-US"/>
              </w:rPr>
              <w:t>от «</w:t>
            </w:r>
            <w:r w:rsidR="005C4761">
              <w:rPr>
                <w:rFonts w:ascii="Times New Roman" w:hAnsi="Times New Roman"/>
                <w:sz w:val="26"/>
                <w:szCs w:val="28"/>
                <w:lang w:eastAsia="en-US"/>
              </w:rPr>
              <w:t>30</w:t>
            </w:r>
            <w:r>
              <w:rPr>
                <w:rFonts w:ascii="Times New Roman" w:hAnsi="Times New Roman"/>
                <w:sz w:val="26"/>
                <w:szCs w:val="28"/>
                <w:lang w:eastAsia="en-US"/>
              </w:rPr>
              <w:t xml:space="preserve">» </w:t>
            </w:r>
            <w:r w:rsidR="005C4761">
              <w:rPr>
                <w:rFonts w:ascii="Times New Roman" w:hAnsi="Times New Roman"/>
                <w:sz w:val="26"/>
                <w:szCs w:val="28"/>
                <w:lang w:eastAsia="en-US"/>
              </w:rPr>
              <w:t xml:space="preserve">ноября </w:t>
            </w:r>
            <w:r>
              <w:rPr>
                <w:rFonts w:ascii="Times New Roman" w:hAnsi="Times New Roman"/>
                <w:sz w:val="26"/>
                <w:szCs w:val="28"/>
                <w:lang w:eastAsia="en-US"/>
              </w:rPr>
              <w:t>2023 г.</w:t>
            </w:r>
          </w:p>
          <w:p w:rsidR="00732A1E" w:rsidRDefault="00732A1E" w:rsidP="00732A1E">
            <w:pPr>
              <w:spacing w:after="0" w:line="240" w:lineRule="auto"/>
              <w:ind w:left="886"/>
              <w:jc w:val="both"/>
              <w:rPr>
                <w:rFonts w:ascii="Times New Roman" w:hAnsi="Times New Roman"/>
                <w:sz w:val="26"/>
                <w:szCs w:val="28"/>
                <w:lang w:eastAsia="en-US"/>
              </w:rPr>
            </w:pPr>
          </w:p>
        </w:tc>
      </w:tr>
    </w:tbl>
    <w:p w:rsidR="00350CE9" w:rsidRPr="003927A4" w:rsidRDefault="00350CE9" w:rsidP="00D90829">
      <w:pPr>
        <w:spacing w:after="0" w:line="240" w:lineRule="auto"/>
        <w:ind w:firstLine="851"/>
        <w:jc w:val="center"/>
        <w:rPr>
          <w:rFonts w:ascii="Times New Roman" w:hAnsi="Times New Roman"/>
          <w:sz w:val="26"/>
        </w:rPr>
      </w:pPr>
      <w:bookmarkStart w:id="0" w:name="_GoBack"/>
      <w:bookmarkEnd w:id="0"/>
    </w:p>
    <w:p w:rsidR="00D90829" w:rsidRPr="003927A4" w:rsidRDefault="00D90829" w:rsidP="00D90829">
      <w:pPr>
        <w:shd w:val="clear" w:color="auto" w:fill="FFFFFF"/>
        <w:spacing w:after="0" w:line="240" w:lineRule="auto"/>
        <w:ind w:firstLine="851"/>
        <w:jc w:val="center"/>
        <w:rPr>
          <w:rFonts w:ascii="Times New Roman" w:hAnsi="Times New Roman"/>
          <w:b/>
          <w:color w:val="000000"/>
          <w:sz w:val="26"/>
          <w:szCs w:val="28"/>
        </w:rPr>
      </w:pPr>
    </w:p>
    <w:p w:rsidR="00D90829" w:rsidRPr="003927A4" w:rsidRDefault="00D90829" w:rsidP="00D90829">
      <w:pPr>
        <w:shd w:val="clear" w:color="auto" w:fill="FFFFFF"/>
        <w:spacing w:after="0" w:line="240" w:lineRule="auto"/>
        <w:ind w:firstLine="851"/>
        <w:jc w:val="center"/>
        <w:rPr>
          <w:rFonts w:ascii="Times New Roman" w:hAnsi="Times New Roman"/>
          <w:b/>
          <w:color w:val="000000"/>
          <w:sz w:val="26"/>
          <w:szCs w:val="28"/>
        </w:rPr>
      </w:pPr>
      <w:r w:rsidRPr="003927A4">
        <w:rPr>
          <w:rFonts w:ascii="Times New Roman" w:hAnsi="Times New Roman"/>
          <w:b/>
          <w:color w:val="000000"/>
          <w:sz w:val="26"/>
          <w:szCs w:val="28"/>
        </w:rPr>
        <w:t>Правила приема</w:t>
      </w:r>
    </w:p>
    <w:p w:rsidR="00D90829" w:rsidRPr="003927A4" w:rsidRDefault="00D90829" w:rsidP="00D90829">
      <w:pPr>
        <w:shd w:val="clear" w:color="auto" w:fill="FFFFFF"/>
        <w:spacing w:after="0" w:line="240" w:lineRule="auto"/>
        <w:ind w:firstLine="851"/>
        <w:jc w:val="center"/>
        <w:rPr>
          <w:rFonts w:ascii="Times New Roman" w:hAnsi="Times New Roman"/>
          <w:b/>
          <w:color w:val="000000"/>
          <w:sz w:val="26"/>
          <w:szCs w:val="28"/>
        </w:rPr>
      </w:pPr>
      <w:r w:rsidRPr="003927A4">
        <w:rPr>
          <w:rFonts w:ascii="Times New Roman" w:hAnsi="Times New Roman"/>
          <w:b/>
          <w:color w:val="000000"/>
          <w:sz w:val="26"/>
          <w:szCs w:val="28"/>
        </w:rPr>
        <w:t xml:space="preserve">в аспирантуру ИМПЭ им. А.С. Грибоедова </w:t>
      </w:r>
    </w:p>
    <w:p w:rsidR="00D90829" w:rsidRPr="003927A4" w:rsidRDefault="00D90829" w:rsidP="00D90829">
      <w:pPr>
        <w:shd w:val="clear" w:color="auto" w:fill="FFFFFF"/>
        <w:spacing w:after="0" w:line="240" w:lineRule="auto"/>
        <w:ind w:firstLine="851"/>
        <w:jc w:val="center"/>
        <w:rPr>
          <w:rFonts w:ascii="Times New Roman" w:hAnsi="Times New Roman"/>
          <w:b/>
          <w:color w:val="000000"/>
          <w:sz w:val="26"/>
          <w:szCs w:val="28"/>
        </w:rPr>
      </w:pPr>
      <w:r w:rsidRPr="003927A4">
        <w:rPr>
          <w:rFonts w:ascii="Times New Roman" w:hAnsi="Times New Roman"/>
          <w:b/>
          <w:color w:val="000000"/>
          <w:sz w:val="26"/>
          <w:szCs w:val="28"/>
        </w:rPr>
        <w:t>на 20</w:t>
      </w:r>
      <w:r w:rsidR="003B316C">
        <w:rPr>
          <w:rFonts w:ascii="Times New Roman" w:hAnsi="Times New Roman"/>
          <w:b/>
          <w:color w:val="000000"/>
          <w:sz w:val="26"/>
          <w:szCs w:val="28"/>
        </w:rPr>
        <w:t>24</w:t>
      </w:r>
      <w:r w:rsidRPr="003927A4">
        <w:rPr>
          <w:rFonts w:ascii="Times New Roman" w:hAnsi="Times New Roman"/>
          <w:b/>
          <w:color w:val="000000"/>
          <w:sz w:val="26"/>
          <w:szCs w:val="28"/>
        </w:rPr>
        <w:t>-202</w:t>
      </w:r>
      <w:r w:rsidR="003B316C">
        <w:rPr>
          <w:rFonts w:ascii="Times New Roman" w:hAnsi="Times New Roman"/>
          <w:b/>
          <w:color w:val="000000"/>
          <w:sz w:val="26"/>
          <w:szCs w:val="28"/>
        </w:rPr>
        <w:t>5</w:t>
      </w:r>
      <w:r w:rsidRPr="003927A4">
        <w:rPr>
          <w:rFonts w:ascii="Times New Roman" w:hAnsi="Times New Roman"/>
          <w:b/>
          <w:color w:val="000000"/>
          <w:sz w:val="26"/>
          <w:szCs w:val="28"/>
        </w:rPr>
        <w:t xml:space="preserve"> учебный год</w:t>
      </w:r>
    </w:p>
    <w:p w:rsidR="00D90829" w:rsidRDefault="00D90829" w:rsidP="00D90829">
      <w:pPr>
        <w:shd w:val="clear" w:color="auto" w:fill="FFFFFF"/>
        <w:spacing w:after="0" w:line="240" w:lineRule="auto"/>
        <w:ind w:firstLine="851"/>
        <w:jc w:val="center"/>
        <w:rPr>
          <w:rFonts w:ascii="Times New Roman" w:hAnsi="Times New Roman"/>
          <w:b/>
          <w:color w:val="000000"/>
          <w:sz w:val="28"/>
          <w:szCs w:val="28"/>
        </w:rPr>
      </w:pPr>
    </w:p>
    <w:p w:rsidR="00104740" w:rsidRDefault="00883FF2" w:rsidP="005C4761">
      <w:pPr>
        <w:pStyle w:val="1"/>
        <w:shd w:val="clear" w:color="auto" w:fill="FFFFFF"/>
        <w:spacing w:before="0" w:beforeAutospacing="0" w:after="0" w:afterAutospacing="0"/>
        <w:ind w:firstLine="708"/>
        <w:jc w:val="both"/>
        <w:rPr>
          <w:sz w:val="24"/>
          <w:szCs w:val="24"/>
        </w:rPr>
      </w:pPr>
      <w:r w:rsidRPr="005C4761">
        <w:rPr>
          <w:rFonts w:eastAsia="Calibri"/>
          <w:b w:val="0"/>
          <w:bCs w:val="0"/>
          <w:kern w:val="0"/>
          <w:sz w:val="24"/>
          <w:szCs w:val="24"/>
        </w:rPr>
        <w:t xml:space="preserve">Правила приема  разработаны в соответствии с Федеральным законом от 29 декабря 2012 года № 273-ФЗ </w:t>
      </w:r>
      <w:r w:rsidR="00351E3A" w:rsidRPr="005C4761">
        <w:rPr>
          <w:rFonts w:eastAsia="Calibri"/>
          <w:b w:val="0"/>
          <w:bCs w:val="0"/>
          <w:kern w:val="0"/>
          <w:sz w:val="24"/>
          <w:szCs w:val="24"/>
        </w:rPr>
        <w:t>«</w:t>
      </w:r>
      <w:r w:rsidRPr="005C4761">
        <w:rPr>
          <w:rFonts w:eastAsia="Calibri"/>
          <w:b w:val="0"/>
          <w:bCs w:val="0"/>
          <w:kern w:val="0"/>
          <w:sz w:val="24"/>
          <w:szCs w:val="24"/>
        </w:rPr>
        <w:t xml:space="preserve">Об образовании в Российской Федерации», </w:t>
      </w:r>
      <w:r w:rsidR="00351E3A" w:rsidRPr="005C4761">
        <w:rPr>
          <w:rFonts w:eastAsia="Calibri"/>
          <w:b w:val="0"/>
          <w:bCs w:val="0"/>
          <w:kern w:val="0"/>
          <w:sz w:val="24"/>
          <w:szCs w:val="24"/>
        </w:rPr>
        <w:t xml:space="preserve">Приказом Минобрнауки России от 06.08.2021 № 721 «Об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 </w:t>
      </w:r>
      <w:r w:rsidRPr="005C4761">
        <w:rPr>
          <w:rFonts w:eastAsia="Calibri"/>
          <w:b w:val="0"/>
          <w:bCs w:val="0"/>
          <w:kern w:val="0"/>
          <w:sz w:val="24"/>
          <w:szCs w:val="24"/>
        </w:rPr>
        <w:t xml:space="preserve">Постановлением Правительства Российской Федерации от 5 апреля 2022 г. №584 «Об особенностях признания и (или) квалификации, полученных в иностранном государстве, </w:t>
      </w:r>
      <w:r w:rsidR="00104740" w:rsidRPr="005C4761">
        <w:rPr>
          <w:rFonts w:eastAsia="Calibri"/>
          <w:b w:val="0"/>
          <w:bCs w:val="0"/>
          <w:kern w:val="0"/>
          <w:sz w:val="24"/>
          <w:szCs w:val="24"/>
        </w:rPr>
        <w:t>Приказом Министерства науки и высшего образования Российской Федерации от 1 марта 2023 г. № 231 «Об утверждении особенностей приема на обучение в организации, осуществляющие образовательную деятельность, по программам 3 бакалавриата, программам специалитета, программам магистратуры и программам подготовки научно-педагогических кадров в аспирантуре (адъюнктуре), предусмотренные частями 7 и 8 статьи 5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r w:rsidR="005C4761" w:rsidRPr="005C4761">
        <w:rPr>
          <w:rFonts w:eastAsia="Calibri"/>
          <w:b w:val="0"/>
          <w:bCs w:val="0"/>
          <w:kern w:val="0"/>
          <w:sz w:val="24"/>
          <w:szCs w:val="24"/>
        </w:rPr>
        <w:t xml:space="preserve"> Приказом Минобрнауки России от 30.10.2023 N 1036 "О внесении изменений в Порядок приема на обучение по образовательным программам высшего образования - программам подготовки научных и научно-педагогических кадров в аспирантуре, утвержденный </w:t>
      </w:r>
      <w:r w:rsidR="005C4761" w:rsidRPr="005C4761">
        <w:rPr>
          <w:rFonts w:eastAsia="Calibri"/>
          <w:b w:val="0"/>
          <w:bCs w:val="0"/>
          <w:kern w:val="0"/>
          <w:sz w:val="24"/>
          <w:szCs w:val="24"/>
        </w:rPr>
        <w:lastRenderedPageBreak/>
        <w:t>приказом Министерства науки и высшего образования Российской Федерации от 6 августа 2021 г. N 721" (Зарегистрировано в Минюсте России 28.11.2023 N 76142)</w:t>
      </w:r>
      <w:r w:rsidR="005C4761">
        <w:rPr>
          <w:rFonts w:eastAsia="Calibri"/>
          <w:b w:val="0"/>
          <w:bCs w:val="0"/>
          <w:kern w:val="0"/>
          <w:sz w:val="24"/>
          <w:szCs w:val="24"/>
        </w:rPr>
        <w:t xml:space="preserve">, </w:t>
      </w:r>
      <w:r w:rsidR="00104740" w:rsidRPr="005C4761">
        <w:rPr>
          <w:rFonts w:eastAsia="Calibri"/>
          <w:b w:val="0"/>
          <w:bCs w:val="0"/>
          <w:kern w:val="0"/>
          <w:sz w:val="24"/>
          <w:szCs w:val="24"/>
        </w:rPr>
        <w:t xml:space="preserve"> Уставом, устанавливаются следующие основные положения по приему граждан в образовательное частное учреждение высшего образования «Московский университет имени А.С. Грибоедова (далее – ИМПЭ им. А.С. Грибоедова, Университет) в 2023/24 учебном году.</w:t>
      </w:r>
    </w:p>
    <w:p w:rsidR="00883FF2" w:rsidRPr="00883FF2" w:rsidRDefault="00883FF2" w:rsidP="005C4761">
      <w:pPr>
        <w:shd w:val="clear" w:color="auto" w:fill="FFFFFF"/>
        <w:spacing w:after="0" w:line="240" w:lineRule="auto"/>
        <w:ind w:firstLine="851"/>
        <w:jc w:val="both"/>
        <w:rPr>
          <w:rFonts w:ascii="Times New Roman" w:hAnsi="Times New Roman"/>
          <w:b/>
          <w:color w:val="000000"/>
          <w:sz w:val="24"/>
          <w:szCs w:val="24"/>
        </w:rPr>
      </w:pPr>
      <w:r w:rsidRPr="00883FF2">
        <w:rPr>
          <w:rFonts w:ascii="Times New Roman" w:hAnsi="Times New Roman"/>
          <w:sz w:val="24"/>
          <w:szCs w:val="24"/>
        </w:rPr>
        <w:t>Уставом, устанавливаются следующие основные положения по приему граждан в образовательное частное учреждение высшего образования «Московский университет имени А.С. Грибоедова (далее – ИМПЭ им. А.С.</w:t>
      </w:r>
      <w:r w:rsidR="003927A4">
        <w:rPr>
          <w:rFonts w:ascii="Times New Roman" w:hAnsi="Times New Roman"/>
          <w:sz w:val="24"/>
          <w:szCs w:val="24"/>
        </w:rPr>
        <w:t xml:space="preserve"> Грибоедова, Университет) в 2023</w:t>
      </w:r>
      <w:r w:rsidRPr="00883FF2">
        <w:rPr>
          <w:rFonts w:ascii="Times New Roman" w:hAnsi="Times New Roman"/>
          <w:sz w:val="24"/>
          <w:szCs w:val="24"/>
        </w:rPr>
        <w:t>/2</w:t>
      </w:r>
      <w:r w:rsidR="003927A4">
        <w:rPr>
          <w:rFonts w:ascii="Times New Roman" w:hAnsi="Times New Roman"/>
          <w:sz w:val="24"/>
          <w:szCs w:val="24"/>
        </w:rPr>
        <w:t>4</w:t>
      </w:r>
      <w:r w:rsidRPr="00883FF2">
        <w:rPr>
          <w:rFonts w:ascii="Times New Roman" w:hAnsi="Times New Roman"/>
          <w:sz w:val="24"/>
          <w:szCs w:val="24"/>
        </w:rPr>
        <w:t xml:space="preserve"> учебном году.</w:t>
      </w:r>
    </w:p>
    <w:p w:rsidR="00D90829" w:rsidRPr="00D90829" w:rsidRDefault="00D90829" w:rsidP="00D90829">
      <w:pPr>
        <w:widowControl w:val="0"/>
        <w:numPr>
          <w:ilvl w:val="0"/>
          <w:numId w:val="1"/>
        </w:numPr>
        <w:shd w:val="clear" w:color="auto" w:fill="FFFFFF"/>
        <w:autoSpaceDE w:val="0"/>
        <w:autoSpaceDN w:val="0"/>
        <w:adjustRightInd w:val="0"/>
        <w:spacing w:after="0" w:line="240" w:lineRule="auto"/>
        <w:ind w:left="0" w:firstLine="851"/>
        <w:jc w:val="both"/>
        <w:rPr>
          <w:rFonts w:ascii="Times New Roman" w:hAnsi="Times New Roman"/>
          <w:b/>
          <w:color w:val="000000"/>
          <w:sz w:val="24"/>
          <w:szCs w:val="24"/>
        </w:rPr>
      </w:pPr>
      <w:r w:rsidRPr="00D90829">
        <w:rPr>
          <w:rFonts w:ascii="Times New Roman" w:hAnsi="Times New Roman"/>
          <w:b/>
          <w:color w:val="000000"/>
          <w:sz w:val="24"/>
          <w:szCs w:val="24"/>
        </w:rPr>
        <w:t>Общие положения.</w:t>
      </w:r>
    </w:p>
    <w:p w:rsidR="00DB1662" w:rsidRPr="00DB1662" w:rsidRDefault="00D90829" w:rsidP="009C30C8">
      <w:pPr>
        <w:widowControl w:val="0"/>
        <w:numPr>
          <w:ilvl w:val="0"/>
          <w:numId w:val="2"/>
        </w:numPr>
        <w:autoSpaceDE w:val="0"/>
        <w:autoSpaceDN w:val="0"/>
        <w:adjustRightInd w:val="0"/>
        <w:spacing w:after="0" w:line="240" w:lineRule="auto"/>
        <w:ind w:left="0" w:firstLine="708"/>
        <w:jc w:val="both"/>
        <w:rPr>
          <w:sz w:val="24"/>
          <w:szCs w:val="24"/>
        </w:rPr>
      </w:pPr>
      <w:r w:rsidRPr="00DB1662">
        <w:rPr>
          <w:rFonts w:ascii="Times New Roman" w:hAnsi="Times New Roman"/>
          <w:sz w:val="24"/>
          <w:szCs w:val="24"/>
        </w:rPr>
        <w:t>Настоящие Правила приема на обучение по образовательным программам высшего образования - программам подготовки</w:t>
      </w:r>
      <w:r w:rsidR="00385652" w:rsidRPr="00DB1662">
        <w:rPr>
          <w:rFonts w:ascii="Times New Roman" w:hAnsi="Times New Roman"/>
          <w:sz w:val="24"/>
          <w:szCs w:val="24"/>
        </w:rPr>
        <w:t xml:space="preserve"> научных и </w:t>
      </w:r>
      <w:r w:rsidRPr="00DB1662">
        <w:rPr>
          <w:rFonts w:ascii="Times New Roman" w:hAnsi="Times New Roman"/>
          <w:sz w:val="24"/>
          <w:szCs w:val="24"/>
        </w:rPr>
        <w:t xml:space="preserve">научно-педагогических кадров в аспирантуре (далее - Правила) регламентирует прием граждан Российской Федерации (далее - граждане, лица, поступающие), иностранных граждан и лиц без гражданства на обучение в ИМПЭ им. А.С. Грибоедова по программам подготовки </w:t>
      </w:r>
      <w:r w:rsidR="00DB1662" w:rsidRPr="00DB1662">
        <w:rPr>
          <w:rFonts w:ascii="Times New Roman" w:hAnsi="Times New Roman"/>
          <w:sz w:val="24"/>
          <w:szCs w:val="24"/>
        </w:rPr>
        <w:t xml:space="preserve">научных и </w:t>
      </w:r>
      <w:r w:rsidRPr="00DB1662">
        <w:rPr>
          <w:rFonts w:ascii="Times New Roman" w:hAnsi="Times New Roman"/>
          <w:sz w:val="24"/>
          <w:szCs w:val="24"/>
        </w:rPr>
        <w:t>научно-педаг</w:t>
      </w:r>
      <w:r w:rsidR="00385652" w:rsidRPr="00DB1662">
        <w:rPr>
          <w:rFonts w:ascii="Times New Roman" w:hAnsi="Times New Roman"/>
          <w:sz w:val="24"/>
          <w:szCs w:val="24"/>
        </w:rPr>
        <w:t>огических кадров в аспирантуре</w:t>
      </w:r>
      <w:r w:rsidRPr="00DB1662">
        <w:rPr>
          <w:rFonts w:ascii="Times New Roman" w:hAnsi="Times New Roman"/>
          <w:sz w:val="24"/>
          <w:szCs w:val="24"/>
        </w:rPr>
        <w:t xml:space="preserve">, </w:t>
      </w:r>
      <w:r w:rsidR="00DB1662">
        <w:rPr>
          <w:rFonts w:ascii="Times New Roman" w:hAnsi="Times New Roman"/>
          <w:sz w:val="24"/>
          <w:szCs w:val="24"/>
        </w:rPr>
        <w:t xml:space="preserve">в том числе </w:t>
      </w:r>
    </w:p>
    <w:p w:rsidR="00351E3A" w:rsidRPr="00606E68" w:rsidRDefault="00385652" w:rsidP="00DD06AD">
      <w:pPr>
        <w:widowControl w:val="0"/>
        <w:numPr>
          <w:ilvl w:val="0"/>
          <w:numId w:val="2"/>
        </w:numPr>
        <w:autoSpaceDE w:val="0"/>
        <w:autoSpaceDN w:val="0"/>
        <w:adjustRightInd w:val="0"/>
        <w:spacing w:after="0" w:line="240" w:lineRule="auto"/>
        <w:ind w:left="0" w:firstLine="708"/>
        <w:jc w:val="both"/>
        <w:rPr>
          <w:b/>
          <w:sz w:val="24"/>
          <w:szCs w:val="24"/>
        </w:rPr>
      </w:pPr>
      <w:r w:rsidRPr="00606E68">
        <w:rPr>
          <w:rFonts w:ascii="Times New Roman" w:hAnsi="Times New Roman"/>
          <w:sz w:val="24"/>
          <w:szCs w:val="24"/>
        </w:rPr>
        <w:t>Университет</w:t>
      </w:r>
      <w:r w:rsidR="00D90829" w:rsidRPr="00606E68">
        <w:rPr>
          <w:rFonts w:ascii="Times New Roman" w:hAnsi="Times New Roman"/>
          <w:sz w:val="24"/>
          <w:szCs w:val="24"/>
        </w:rPr>
        <w:t xml:space="preserve"> объявляет прием на обучение по программам подготовки </w:t>
      </w:r>
      <w:r w:rsidRPr="00606E68">
        <w:rPr>
          <w:rFonts w:ascii="Times New Roman" w:hAnsi="Times New Roman"/>
          <w:sz w:val="24"/>
          <w:szCs w:val="24"/>
        </w:rPr>
        <w:t xml:space="preserve">научных и </w:t>
      </w:r>
      <w:r w:rsidR="00D90829" w:rsidRPr="00606E68">
        <w:rPr>
          <w:rFonts w:ascii="Times New Roman" w:hAnsi="Times New Roman"/>
          <w:sz w:val="24"/>
          <w:szCs w:val="24"/>
        </w:rPr>
        <w:t xml:space="preserve">научно-педагогических кадров в аспирантуре в соответствии с лицензией Федеральной службы по надзору в сфере образования и </w:t>
      </w:r>
      <w:r w:rsidRPr="00606E68">
        <w:rPr>
          <w:rFonts w:ascii="Times New Roman" w:hAnsi="Times New Roman"/>
          <w:sz w:val="24"/>
          <w:szCs w:val="24"/>
        </w:rPr>
        <w:t>науки</w:t>
      </w:r>
      <w:r w:rsidR="00104740" w:rsidRPr="00606E68">
        <w:rPr>
          <w:rFonts w:ascii="Times New Roman" w:hAnsi="Times New Roman"/>
          <w:sz w:val="24"/>
          <w:szCs w:val="24"/>
        </w:rPr>
        <w:t xml:space="preserve"> № Л035-00115-77/00615836 от 12.05.2022 года</w:t>
      </w:r>
      <w:r w:rsidRPr="00606E68">
        <w:rPr>
          <w:rFonts w:ascii="Times New Roman" w:hAnsi="Times New Roman"/>
          <w:sz w:val="24"/>
          <w:szCs w:val="24"/>
        </w:rPr>
        <w:t xml:space="preserve"> по</w:t>
      </w:r>
      <w:r w:rsidR="00D90829" w:rsidRPr="00606E68">
        <w:rPr>
          <w:rFonts w:ascii="Times New Roman" w:hAnsi="Times New Roman"/>
          <w:sz w:val="24"/>
          <w:szCs w:val="24"/>
        </w:rPr>
        <w:t xml:space="preserve"> следующим </w:t>
      </w:r>
      <w:r w:rsidR="000806C6" w:rsidRPr="00606E68">
        <w:rPr>
          <w:rFonts w:ascii="Times New Roman" w:hAnsi="Times New Roman"/>
          <w:sz w:val="24"/>
          <w:szCs w:val="24"/>
        </w:rPr>
        <w:t>научны</w:t>
      </w:r>
      <w:r w:rsidR="006953B9" w:rsidRPr="00606E68">
        <w:rPr>
          <w:rFonts w:ascii="Times New Roman" w:hAnsi="Times New Roman"/>
          <w:sz w:val="24"/>
          <w:szCs w:val="24"/>
        </w:rPr>
        <w:t>м специальностям</w:t>
      </w:r>
      <w:r w:rsidR="000806C6" w:rsidRPr="00606E68">
        <w:rPr>
          <w:rFonts w:ascii="Times New Roman" w:hAnsi="Times New Roman"/>
          <w:sz w:val="24"/>
          <w:szCs w:val="24"/>
        </w:rPr>
        <w:t>:</w:t>
      </w:r>
    </w:p>
    <w:p w:rsidR="000806C6" w:rsidRPr="000806C6" w:rsidRDefault="000806C6" w:rsidP="00385652">
      <w:pPr>
        <w:pStyle w:val="11"/>
        <w:spacing w:line="240" w:lineRule="auto"/>
        <w:ind w:firstLine="708"/>
        <w:rPr>
          <w:b/>
          <w:sz w:val="24"/>
          <w:szCs w:val="24"/>
        </w:rPr>
      </w:pPr>
      <w:r w:rsidRPr="000806C6">
        <w:rPr>
          <w:b/>
          <w:sz w:val="24"/>
          <w:szCs w:val="24"/>
        </w:rPr>
        <w:t>5.1. Право:</w:t>
      </w:r>
    </w:p>
    <w:p w:rsidR="00385652" w:rsidRDefault="00385652" w:rsidP="00385652">
      <w:pPr>
        <w:tabs>
          <w:tab w:val="left" w:pos="1177"/>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5.1.1. Теоретико-исторические правовые науки</w:t>
      </w:r>
    </w:p>
    <w:p w:rsidR="00385652" w:rsidRDefault="00385652" w:rsidP="00385652">
      <w:pPr>
        <w:tabs>
          <w:tab w:val="left" w:pos="1177"/>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5.1.2. Публично-правовые (государственно-правовые) науки </w:t>
      </w:r>
    </w:p>
    <w:p w:rsidR="00385652" w:rsidRDefault="00385652" w:rsidP="00385652">
      <w:pPr>
        <w:tabs>
          <w:tab w:val="left" w:pos="1177"/>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5.1.3. </w:t>
      </w:r>
      <w:r w:rsidR="0057438A">
        <w:rPr>
          <w:rFonts w:ascii="Times New Roman" w:eastAsia="Times New Roman" w:hAnsi="Times New Roman"/>
          <w:sz w:val="24"/>
          <w:szCs w:val="24"/>
        </w:rPr>
        <w:t>Частноправовые</w:t>
      </w:r>
      <w:r>
        <w:rPr>
          <w:rFonts w:ascii="Times New Roman" w:eastAsia="Times New Roman" w:hAnsi="Times New Roman"/>
          <w:sz w:val="24"/>
          <w:szCs w:val="24"/>
        </w:rPr>
        <w:t xml:space="preserve"> (цивилистические) науки</w:t>
      </w:r>
    </w:p>
    <w:p w:rsidR="00385652" w:rsidRDefault="00385652" w:rsidP="00385652">
      <w:pPr>
        <w:tabs>
          <w:tab w:val="left" w:pos="1177"/>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5.1.4. Уголовно-правовые науки</w:t>
      </w:r>
    </w:p>
    <w:p w:rsidR="00385652" w:rsidRDefault="00385652" w:rsidP="00385652">
      <w:pPr>
        <w:pStyle w:val="11"/>
        <w:spacing w:line="240" w:lineRule="auto"/>
        <w:ind w:firstLine="0"/>
        <w:rPr>
          <w:sz w:val="24"/>
          <w:szCs w:val="24"/>
        </w:rPr>
      </w:pPr>
      <w:r>
        <w:rPr>
          <w:sz w:val="24"/>
          <w:szCs w:val="24"/>
        </w:rPr>
        <w:t>5.1.5. Международно-правовые науки</w:t>
      </w:r>
    </w:p>
    <w:p w:rsidR="000806C6" w:rsidRPr="000806C6" w:rsidRDefault="000806C6" w:rsidP="000806C6">
      <w:pPr>
        <w:tabs>
          <w:tab w:val="left" w:pos="1466"/>
        </w:tabs>
        <w:spacing w:after="0" w:line="240" w:lineRule="auto"/>
        <w:rPr>
          <w:rFonts w:ascii="Times New Roman" w:hAnsi="Times New Roman"/>
          <w:b/>
          <w:sz w:val="24"/>
          <w:szCs w:val="24"/>
        </w:rPr>
      </w:pPr>
      <w:r>
        <w:rPr>
          <w:rFonts w:ascii="Times New Roman" w:hAnsi="Times New Roman"/>
          <w:b/>
          <w:sz w:val="24"/>
          <w:szCs w:val="24"/>
        </w:rPr>
        <w:t xml:space="preserve">          </w:t>
      </w:r>
      <w:r w:rsidRPr="000806C6">
        <w:rPr>
          <w:rFonts w:ascii="Times New Roman" w:hAnsi="Times New Roman"/>
          <w:b/>
          <w:sz w:val="24"/>
          <w:szCs w:val="24"/>
        </w:rPr>
        <w:t>5.2. Экономика</w:t>
      </w:r>
    </w:p>
    <w:p w:rsidR="00385652" w:rsidRDefault="00385652" w:rsidP="00385652">
      <w:pPr>
        <w:tabs>
          <w:tab w:val="left" w:pos="146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5.2.3. Региональная и отраслевая экономика</w:t>
      </w:r>
    </w:p>
    <w:p w:rsidR="00385652" w:rsidRDefault="00385652" w:rsidP="00385652">
      <w:pPr>
        <w:tabs>
          <w:tab w:val="left" w:pos="146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5.2.4. Финансы</w:t>
      </w:r>
    </w:p>
    <w:p w:rsidR="00385652" w:rsidRDefault="00385652" w:rsidP="00385652">
      <w:pPr>
        <w:tabs>
          <w:tab w:val="left" w:pos="146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5.2.6.Менеджмент</w:t>
      </w:r>
    </w:p>
    <w:p w:rsidR="00104740" w:rsidRDefault="00104740" w:rsidP="000806C6">
      <w:pPr>
        <w:spacing w:after="0" w:line="240" w:lineRule="auto"/>
        <w:ind w:firstLine="708"/>
        <w:rPr>
          <w:rFonts w:ascii="Times New Roman" w:hAnsi="Times New Roman"/>
          <w:b/>
          <w:sz w:val="24"/>
          <w:szCs w:val="24"/>
        </w:rPr>
      </w:pPr>
      <w:r>
        <w:rPr>
          <w:rFonts w:ascii="Times New Roman" w:hAnsi="Times New Roman"/>
          <w:b/>
          <w:sz w:val="24"/>
          <w:szCs w:val="24"/>
        </w:rPr>
        <w:t>5.3. Психология</w:t>
      </w:r>
    </w:p>
    <w:p w:rsidR="00104740" w:rsidRDefault="00104740" w:rsidP="00606E68">
      <w:pPr>
        <w:tabs>
          <w:tab w:val="left" w:pos="1466"/>
        </w:tabs>
        <w:spacing w:after="0" w:line="240" w:lineRule="auto"/>
        <w:rPr>
          <w:rFonts w:ascii="Times New Roman" w:hAnsi="Times New Roman"/>
          <w:b/>
          <w:sz w:val="24"/>
          <w:szCs w:val="24"/>
        </w:rPr>
      </w:pPr>
      <w:r w:rsidRPr="00104740">
        <w:rPr>
          <w:rFonts w:ascii="Times New Roman" w:eastAsia="Times New Roman" w:hAnsi="Times New Roman"/>
          <w:sz w:val="24"/>
          <w:szCs w:val="24"/>
        </w:rPr>
        <w:t>5.3.1. Общая психология, психология личности, история психологии</w:t>
      </w:r>
    </w:p>
    <w:p w:rsidR="00104740" w:rsidRDefault="00104740" w:rsidP="000806C6">
      <w:pPr>
        <w:spacing w:after="0" w:line="240" w:lineRule="auto"/>
        <w:ind w:firstLine="708"/>
        <w:rPr>
          <w:rFonts w:ascii="Times New Roman" w:hAnsi="Times New Roman"/>
          <w:b/>
          <w:sz w:val="24"/>
          <w:szCs w:val="24"/>
        </w:rPr>
      </w:pPr>
      <w:r>
        <w:rPr>
          <w:rFonts w:ascii="Times New Roman" w:hAnsi="Times New Roman"/>
          <w:b/>
          <w:sz w:val="24"/>
          <w:szCs w:val="24"/>
        </w:rPr>
        <w:t>5.8. Педагогика</w:t>
      </w:r>
    </w:p>
    <w:p w:rsidR="00104740" w:rsidRDefault="00104740" w:rsidP="00606E68">
      <w:pPr>
        <w:tabs>
          <w:tab w:val="left" w:pos="1466"/>
        </w:tabs>
        <w:spacing w:after="0" w:line="240" w:lineRule="auto"/>
        <w:rPr>
          <w:rFonts w:ascii="Times New Roman" w:hAnsi="Times New Roman"/>
          <w:b/>
          <w:sz w:val="24"/>
          <w:szCs w:val="24"/>
        </w:rPr>
      </w:pPr>
      <w:r w:rsidRPr="00104740">
        <w:rPr>
          <w:rFonts w:ascii="Times New Roman" w:eastAsia="Times New Roman" w:hAnsi="Times New Roman"/>
          <w:sz w:val="24"/>
          <w:szCs w:val="24"/>
        </w:rPr>
        <w:t>5.8.7. Методология и технология профессионального образования</w:t>
      </w:r>
    </w:p>
    <w:p w:rsidR="000806C6" w:rsidRPr="000806C6" w:rsidRDefault="000806C6" w:rsidP="000806C6">
      <w:pPr>
        <w:spacing w:after="0" w:line="240" w:lineRule="auto"/>
        <w:ind w:firstLine="708"/>
        <w:rPr>
          <w:rFonts w:ascii="Times New Roman" w:eastAsia="Times New Roman" w:hAnsi="Times New Roman"/>
          <w:b/>
          <w:sz w:val="24"/>
          <w:szCs w:val="24"/>
        </w:rPr>
      </w:pPr>
      <w:r w:rsidRPr="000806C6">
        <w:rPr>
          <w:rFonts w:ascii="Times New Roman" w:hAnsi="Times New Roman"/>
          <w:b/>
          <w:sz w:val="24"/>
          <w:szCs w:val="24"/>
        </w:rPr>
        <w:t>5.9. Филология</w:t>
      </w:r>
    </w:p>
    <w:p w:rsidR="00385652" w:rsidRDefault="00385652" w:rsidP="00385652">
      <w:pPr>
        <w:spacing w:after="0" w:line="240" w:lineRule="auto"/>
        <w:rPr>
          <w:rFonts w:ascii="Times New Roman" w:eastAsia="Times New Roman" w:hAnsi="Times New Roman"/>
          <w:sz w:val="24"/>
          <w:szCs w:val="24"/>
        </w:rPr>
      </w:pPr>
      <w:r>
        <w:rPr>
          <w:rFonts w:ascii="Times New Roman" w:eastAsia="Times New Roman" w:hAnsi="Times New Roman"/>
          <w:sz w:val="24"/>
          <w:szCs w:val="24"/>
        </w:rPr>
        <w:t>5.9.1. Русская литература и литературы народов Российской Федерации</w:t>
      </w:r>
    </w:p>
    <w:p w:rsidR="00385652" w:rsidRDefault="00385652" w:rsidP="0038565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5.9.6. </w:t>
      </w:r>
      <w:r w:rsidRPr="00104A91">
        <w:rPr>
          <w:rFonts w:ascii="Times New Roman" w:eastAsia="Times New Roman" w:hAnsi="Times New Roman"/>
          <w:sz w:val="24"/>
          <w:szCs w:val="24"/>
        </w:rPr>
        <w:t>Языки народов зарубежных стран (</w:t>
      </w:r>
      <w:r>
        <w:rPr>
          <w:rFonts w:ascii="Times New Roman" w:eastAsia="Times New Roman" w:hAnsi="Times New Roman"/>
          <w:sz w:val="24"/>
          <w:szCs w:val="24"/>
        </w:rPr>
        <w:t>германские языки</w:t>
      </w:r>
      <w:r w:rsidRPr="00104A91">
        <w:rPr>
          <w:rFonts w:ascii="Times New Roman" w:eastAsia="Times New Roman" w:hAnsi="Times New Roman"/>
          <w:sz w:val="24"/>
          <w:szCs w:val="24"/>
        </w:rPr>
        <w:t>)</w:t>
      </w:r>
    </w:p>
    <w:p w:rsidR="00385652" w:rsidRDefault="00385652" w:rsidP="00385652">
      <w:pPr>
        <w:spacing w:after="0" w:line="240" w:lineRule="auto"/>
        <w:rPr>
          <w:rFonts w:ascii="Times New Roman" w:eastAsia="Times New Roman" w:hAnsi="Times New Roman"/>
          <w:sz w:val="24"/>
          <w:szCs w:val="24"/>
        </w:rPr>
      </w:pPr>
      <w:r>
        <w:rPr>
          <w:rFonts w:ascii="Times New Roman" w:eastAsia="Times New Roman" w:hAnsi="Times New Roman"/>
          <w:sz w:val="24"/>
          <w:szCs w:val="24"/>
        </w:rPr>
        <w:t>5.9.8. Теоретическая, прикладная и сравнительно-сопоставительная лингвистика</w:t>
      </w:r>
    </w:p>
    <w:p w:rsidR="00DA2835" w:rsidRPr="00D90829" w:rsidRDefault="00385652" w:rsidP="00385652">
      <w:pPr>
        <w:pStyle w:val="11"/>
        <w:spacing w:line="240" w:lineRule="auto"/>
        <w:ind w:firstLine="0"/>
        <w:rPr>
          <w:sz w:val="24"/>
          <w:szCs w:val="24"/>
        </w:rPr>
      </w:pPr>
      <w:r>
        <w:rPr>
          <w:sz w:val="24"/>
          <w:szCs w:val="24"/>
        </w:rPr>
        <w:t>5.9.9. Медиакоммуникации и журналистика.</w:t>
      </w:r>
    </w:p>
    <w:p w:rsidR="00D90829" w:rsidRPr="00D90829" w:rsidRDefault="00D90829" w:rsidP="00D90829">
      <w:pPr>
        <w:pStyle w:val="11"/>
        <w:spacing w:line="240" w:lineRule="auto"/>
        <w:ind w:firstLine="851"/>
        <w:rPr>
          <w:sz w:val="24"/>
          <w:szCs w:val="24"/>
        </w:rPr>
      </w:pPr>
      <w:r w:rsidRPr="00D90829">
        <w:rPr>
          <w:sz w:val="24"/>
          <w:szCs w:val="24"/>
        </w:rPr>
        <w:t>3. Настоящие Правила пр</w:t>
      </w:r>
      <w:r w:rsidR="005A170B">
        <w:rPr>
          <w:sz w:val="24"/>
          <w:szCs w:val="24"/>
        </w:rPr>
        <w:t xml:space="preserve">иема в аспирантуру </w:t>
      </w:r>
      <w:r w:rsidR="00385652">
        <w:rPr>
          <w:sz w:val="24"/>
          <w:szCs w:val="24"/>
        </w:rPr>
        <w:t>Университет</w:t>
      </w:r>
      <w:r w:rsidR="005A170B">
        <w:rPr>
          <w:sz w:val="24"/>
          <w:szCs w:val="24"/>
        </w:rPr>
        <w:t xml:space="preserve">а </w:t>
      </w:r>
      <w:r w:rsidRPr="00D90829">
        <w:rPr>
          <w:sz w:val="24"/>
          <w:szCs w:val="24"/>
        </w:rPr>
        <w:t xml:space="preserve">на обучение по программам подготовки </w:t>
      </w:r>
      <w:r w:rsidR="00385652">
        <w:rPr>
          <w:sz w:val="24"/>
          <w:szCs w:val="24"/>
        </w:rPr>
        <w:t xml:space="preserve">научных и </w:t>
      </w:r>
      <w:r w:rsidRPr="00D90829">
        <w:rPr>
          <w:sz w:val="24"/>
          <w:szCs w:val="24"/>
        </w:rPr>
        <w:t xml:space="preserve">научно-педагогических кадров в аспирантуре устанавливаются в части, не урегулированной законодательством об образовании, самостоятельно Правила приема утверждаются локальным нормативным актом </w:t>
      </w:r>
      <w:r w:rsidR="00385652">
        <w:rPr>
          <w:sz w:val="24"/>
          <w:szCs w:val="24"/>
        </w:rPr>
        <w:t>Университет</w:t>
      </w:r>
      <w:r w:rsidRPr="00D90829">
        <w:rPr>
          <w:sz w:val="24"/>
          <w:szCs w:val="24"/>
        </w:rPr>
        <w:t>а.</w:t>
      </w:r>
    </w:p>
    <w:p w:rsidR="00104740"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4. Прием на обучение по программам подготовки</w:t>
      </w:r>
      <w:r w:rsidR="00385652">
        <w:rPr>
          <w:rFonts w:ascii="Times New Roman" w:hAnsi="Times New Roman"/>
          <w:sz w:val="24"/>
          <w:szCs w:val="24"/>
        </w:rPr>
        <w:t xml:space="preserve"> научных </w:t>
      </w:r>
      <w:r w:rsidR="0057438A">
        <w:rPr>
          <w:rFonts w:ascii="Times New Roman" w:hAnsi="Times New Roman"/>
          <w:sz w:val="24"/>
          <w:szCs w:val="24"/>
        </w:rPr>
        <w:t xml:space="preserve">и </w:t>
      </w:r>
      <w:r w:rsidR="0057438A" w:rsidRPr="00D90829">
        <w:rPr>
          <w:rFonts w:ascii="Times New Roman" w:hAnsi="Times New Roman"/>
          <w:sz w:val="24"/>
          <w:szCs w:val="24"/>
        </w:rPr>
        <w:t>научно</w:t>
      </w:r>
      <w:r w:rsidRPr="00D90829">
        <w:rPr>
          <w:rFonts w:ascii="Times New Roman" w:hAnsi="Times New Roman"/>
          <w:sz w:val="24"/>
          <w:szCs w:val="24"/>
        </w:rPr>
        <w:t xml:space="preserve">-педагогических кадров в аспирантуре осуществляется в соответствии с количеством платных мест, устанавливаемых учредителем </w:t>
      </w:r>
      <w:r w:rsidR="00385652">
        <w:rPr>
          <w:rFonts w:ascii="Times New Roman" w:hAnsi="Times New Roman"/>
          <w:sz w:val="24"/>
          <w:szCs w:val="24"/>
        </w:rPr>
        <w:t>Университет</w:t>
      </w:r>
      <w:r w:rsidRPr="00D90829">
        <w:rPr>
          <w:rFonts w:ascii="Times New Roman" w:hAnsi="Times New Roman"/>
          <w:sz w:val="24"/>
          <w:szCs w:val="24"/>
        </w:rPr>
        <w:t xml:space="preserve">а по каждой </w:t>
      </w:r>
      <w:r w:rsidR="00385652">
        <w:rPr>
          <w:rFonts w:ascii="Times New Roman" w:hAnsi="Times New Roman"/>
          <w:sz w:val="24"/>
          <w:szCs w:val="24"/>
        </w:rPr>
        <w:t>научной специальности</w:t>
      </w:r>
      <w:r w:rsidRPr="00D90829">
        <w:rPr>
          <w:rFonts w:ascii="Times New Roman" w:hAnsi="Times New Roman"/>
          <w:sz w:val="24"/>
          <w:szCs w:val="24"/>
        </w:rPr>
        <w:t xml:space="preserve"> и форме обучения и утверждаемым на заседании Ученого совета </w:t>
      </w:r>
      <w:r w:rsidR="00385652">
        <w:rPr>
          <w:rFonts w:ascii="Times New Roman" w:hAnsi="Times New Roman"/>
          <w:sz w:val="24"/>
          <w:szCs w:val="24"/>
        </w:rPr>
        <w:t>Университет</w:t>
      </w:r>
      <w:r w:rsidRPr="00D90829">
        <w:rPr>
          <w:rFonts w:ascii="Times New Roman" w:hAnsi="Times New Roman"/>
          <w:sz w:val="24"/>
          <w:szCs w:val="24"/>
        </w:rPr>
        <w:t xml:space="preserve">а. </w:t>
      </w:r>
    </w:p>
    <w:p w:rsidR="00F0355C" w:rsidRPr="00F0355C" w:rsidRDefault="00D90829" w:rsidP="0057438A">
      <w:pPr>
        <w:pStyle w:val="aa"/>
        <w:shd w:val="clear" w:color="auto" w:fill="FFFFFF"/>
        <w:spacing w:before="0" w:beforeAutospacing="0" w:after="0" w:afterAutospacing="0" w:line="270" w:lineRule="atLeast"/>
        <w:ind w:firstLine="708"/>
        <w:jc w:val="both"/>
        <w:rPr>
          <w:rFonts w:eastAsia="Calibri"/>
        </w:rPr>
      </w:pPr>
      <w:r w:rsidRPr="00D90829">
        <w:t xml:space="preserve">5. </w:t>
      </w:r>
      <w:r w:rsidR="00F0355C" w:rsidRPr="00F0355C">
        <w:rPr>
          <w:rFonts w:eastAsia="Calibri"/>
        </w:rPr>
        <w:t>К освоению программ аспирантуры допускаются лица, имеющие образование не ниже в</w:t>
      </w:r>
      <w:r w:rsidR="00F0355C">
        <w:rPr>
          <w:rFonts w:eastAsia="Calibri"/>
        </w:rPr>
        <w:t>ы</w:t>
      </w:r>
      <w:r w:rsidR="00F0355C" w:rsidRPr="00F0355C">
        <w:rPr>
          <w:rFonts w:eastAsia="Calibri"/>
        </w:rPr>
        <w:t>сшего (специалитет или магистратура)</w:t>
      </w:r>
    </w:p>
    <w:p w:rsidR="00F0355C" w:rsidRPr="00F0355C" w:rsidRDefault="00F0355C" w:rsidP="00F0355C">
      <w:pPr>
        <w:pStyle w:val="aa"/>
        <w:shd w:val="clear" w:color="auto" w:fill="FFFFFF"/>
        <w:spacing w:before="0" w:beforeAutospacing="0" w:after="0" w:afterAutospacing="0" w:line="270" w:lineRule="atLeast"/>
        <w:ind w:firstLine="708"/>
        <w:jc w:val="both"/>
        <w:rPr>
          <w:rFonts w:eastAsia="Calibri"/>
        </w:rPr>
      </w:pPr>
      <w:r w:rsidRPr="00F0355C">
        <w:rPr>
          <w:rFonts w:eastAsia="Calibri"/>
        </w:rPr>
        <w:t>Поступающий представляет документ об образовании и о квалификации, удостоверяющий образование соответствующего уровня (далее - документ установленного образца):</w:t>
      </w:r>
    </w:p>
    <w:p w:rsidR="00F0355C" w:rsidRPr="00F0355C" w:rsidRDefault="00F0355C" w:rsidP="00F0355C">
      <w:pPr>
        <w:pStyle w:val="aa"/>
        <w:shd w:val="clear" w:color="auto" w:fill="FFFFFF"/>
        <w:spacing w:before="0" w:beforeAutospacing="0" w:after="0" w:afterAutospacing="0" w:line="270" w:lineRule="atLeast"/>
        <w:ind w:firstLine="708"/>
        <w:jc w:val="both"/>
        <w:rPr>
          <w:rFonts w:eastAsia="Calibri"/>
        </w:rPr>
      </w:pPr>
      <w:r w:rsidRPr="00F0355C">
        <w:rPr>
          <w:rFonts w:eastAsia="Calibri"/>
        </w:rPr>
        <w:t>документ об образовании и о квалификации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образца;</w:t>
      </w:r>
    </w:p>
    <w:p w:rsidR="00F0355C" w:rsidRPr="00F0355C" w:rsidRDefault="00F0355C" w:rsidP="00F0355C">
      <w:pPr>
        <w:pStyle w:val="aa"/>
        <w:shd w:val="clear" w:color="auto" w:fill="FFFFFF"/>
        <w:spacing w:before="0" w:beforeAutospacing="0" w:after="0" w:afterAutospacing="0" w:line="270" w:lineRule="atLeast"/>
        <w:ind w:firstLine="708"/>
        <w:jc w:val="both"/>
        <w:rPr>
          <w:rFonts w:eastAsia="Calibri"/>
        </w:rPr>
      </w:pPr>
      <w:r w:rsidRPr="00F0355C">
        <w:rPr>
          <w:rFonts w:eastAsia="Calibri"/>
        </w:rPr>
        <w:t>документ государственного образца об уровне образования и о квалификации, полученный до 1 января 2014 г.;</w:t>
      </w:r>
    </w:p>
    <w:p w:rsidR="00F0355C" w:rsidRPr="00F0355C" w:rsidRDefault="00F0355C" w:rsidP="00F0355C">
      <w:pPr>
        <w:pStyle w:val="aa"/>
        <w:shd w:val="clear" w:color="auto" w:fill="FFFFFF"/>
        <w:spacing w:before="0" w:beforeAutospacing="0" w:after="0" w:afterAutospacing="0" w:line="270" w:lineRule="atLeast"/>
        <w:ind w:firstLine="708"/>
        <w:jc w:val="both"/>
        <w:rPr>
          <w:rFonts w:eastAsia="Calibri"/>
        </w:rPr>
      </w:pPr>
      <w:r w:rsidRPr="00F0355C">
        <w:rPr>
          <w:rFonts w:eastAsia="Calibri"/>
        </w:rPr>
        <w:t>документ об образовании и о квалификации образца, установленного федеральным государственным бюджетным образовательным учреждением высшего профессионального образования «Московский государственный университет имени М.В. Ломоносова» (далее - Московский государственный университет имени М.В. Ломоносова) и федеральным государственным бюджетным образовательным учреждением высшего профессионального образования «Санкт-Петербургский государственный университет» (далее - Санкт-Петербургский государственный университет), или документ об образовании и о квалификации образца, установленного по решению коллегиального органа управления образовательной организации, если указанный документ выдан лицу, успешно прошедшему государственную итоговую аттестацию</w:t>
      </w:r>
      <w:r>
        <w:rPr>
          <w:rFonts w:eastAsia="Calibri"/>
        </w:rPr>
        <w:t>;</w:t>
      </w:r>
    </w:p>
    <w:p w:rsidR="00F0355C" w:rsidRPr="00F0355C" w:rsidRDefault="00F0355C" w:rsidP="00F0355C">
      <w:pPr>
        <w:pStyle w:val="aa"/>
        <w:shd w:val="clear" w:color="auto" w:fill="FFFFFF"/>
        <w:spacing w:before="0" w:beforeAutospacing="0" w:after="0" w:afterAutospacing="0" w:line="270" w:lineRule="atLeast"/>
        <w:ind w:firstLine="708"/>
        <w:jc w:val="both"/>
        <w:rPr>
          <w:rFonts w:eastAsia="Calibri"/>
        </w:rPr>
      </w:pPr>
      <w:r w:rsidRPr="00F0355C">
        <w:rPr>
          <w:rFonts w:eastAsia="Calibri"/>
        </w:rPr>
        <w:t>документ об образовании и о квалификации, выданный частной организацией, осуществляющей образовательную деятельность на территории инновационного центра «Сколково</w:t>
      </w:r>
      <w:r>
        <w:rPr>
          <w:rFonts w:eastAsia="Calibri"/>
        </w:rPr>
        <w:t>»</w:t>
      </w:r>
      <w:r w:rsidRPr="00F0355C">
        <w:rPr>
          <w:rFonts w:eastAsia="Calibri"/>
        </w:rPr>
        <w:t>;</w:t>
      </w:r>
    </w:p>
    <w:p w:rsidR="00F0355C" w:rsidRPr="00F0355C" w:rsidRDefault="00F0355C" w:rsidP="00F0355C">
      <w:pPr>
        <w:pStyle w:val="aa"/>
        <w:shd w:val="clear" w:color="auto" w:fill="FFFFFF"/>
        <w:spacing w:before="0" w:beforeAutospacing="0" w:after="0" w:afterAutospacing="0" w:line="270" w:lineRule="atLeast"/>
        <w:ind w:firstLine="708"/>
        <w:jc w:val="both"/>
        <w:rPr>
          <w:rFonts w:eastAsia="Calibri"/>
        </w:rPr>
      </w:pPr>
      <w:r w:rsidRPr="00F0355C">
        <w:rPr>
          <w:rFonts w:eastAsia="Calibri"/>
        </w:rPr>
        <w:t>документ (документы) иностранного государства об образовании и о квалификации, если указанное в нем образование признается в Российской Федерации на уровне соответствующего высшего образования (не ниже специалитета или магистратуры) (далее - документ иностранного государства об образовании).</w:t>
      </w:r>
    </w:p>
    <w:p w:rsidR="00F0355C" w:rsidRPr="00D90829" w:rsidRDefault="00F0355C" w:rsidP="00F0355C">
      <w:pPr>
        <w:spacing w:after="0" w:line="240" w:lineRule="auto"/>
        <w:jc w:val="both"/>
        <w:rPr>
          <w:rFonts w:ascii="Times New Roman" w:hAnsi="Times New Roman"/>
          <w:sz w:val="24"/>
          <w:szCs w:val="24"/>
        </w:rPr>
      </w:pPr>
      <w:r>
        <w:rPr>
          <w:rFonts w:ascii="Times New Roman" w:hAnsi="Times New Roman"/>
          <w:sz w:val="24"/>
          <w:szCs w:val="24"/>
        </w:rPr>
        <w:t xml:space="preserve">            </w:t>
      </w:r>
      <w:r w:rsidR="00D90829" w:rsidRPr="00D90829">
        <w:rPr>
          <w:rFonts w:ascii="Times New Roman" w:hAnsi="Times New Roman"/>
          <w:sz w:val="24"/>
          <w:szCs w:val="24"/>
        </w:rPr>
        <w:t xml:space="preserve">6. </w:t>
      </w:r>
      <w:r w:rsidRPr="00D90829">
        <w:rPr>
          <w:rFonts w:ascii="Times New Roman" w:hAnsi="Times New Roman"/>
          <w:sz w:val="24"/>
          <w:szCs w:val="24"/>
        </w:rPr>
        <w:t>Пр</w:t>
      </w:r>
      <w:r w:rsidR="00C02FB4">
        <w:rPr>
          <w:rFonts w:ascii="Times New Roman" w:hAnsi="Times New Roman"/>
          <w:sz w:val="24"/>
          <w:szCs w:val="24"/>
        </w:rPr>
        <w:t xml:space="preserve">ием на обучение осуществляется </w:t>
      </w:r>
      <w:r w:rsidRPr="00D90829">
        <w:rPr>
          <w:rFonts w:ascii="Times New Roman" w:hAnsi="Times New Roman"/>
          <w:sz w:val="24"/>
          <w:szCs w:val="24"/>
        </w:rPr>
        <w:t>на первый курс.</w:t>
      </w:r>
    </w:p>
    <w:p w:rsidR="005C4761" w:rsidRPr="005C4761" w:rsidRDefault="00F0355C" w:rsidP="005C4761">
      <w:pPr>
        <w:spacing w:after="0" w:line="240" w:lineRule="auto"/>
        <w:ind w:firstLine="708"/>
        <w:jc w:val="both"/>
        <w:rPr>
          <w:rFonts w:ascii="Times New Roman" w:hAnsi="Times New Roman"/>
          <w:sz w:val="24"/>
          <w:szCs w:val="24"/>
        </w:rPr>
      </w:pPr>
      <w:r w:rsidRPr="00104740">
        <w:rPr>
          <w:rFonts w:ascii="Times New Roman" w:hAnsi="Times New Roman"/>
          <w:sz w:val="24"/>
          <w:szCs w:val="24"/>
        </w:rPr>
        <w:t xml:space="preserve">7. </w:t>
      </w:r>
      <w:r w:rsidR="00104740" w:rsidRPr="00D90829">
        <w:rPr>
          <w:rFonts w:ascii="Times New Roman" w:hAnsi="Times New Roman"/>
          <w:sz w:val="24"/>
          <w:szCs w:val="24"/>
        </w:rPr>
        <w:t xml:space="preserve">Прием в аспирантуру </w:t>
      </w:r>
      <w:r w:rsidR="00104740">
        <w:rPr>
          <w:rFonts w:ascii="Times New Roman" w:hAnsi="Times New Roman"/>
          <w:sz w:val="24"/>
          <w:szCs w:val="24"/>
        </w:rPr>
        <w:t xml:space="preserve">Университета </w:t>
      </w:r>
      <w:r w:rsidR="005C4761">
        <w:rPr>
          <w:rFonts w:ascii="Times New Roman" w:hAnsi="Times New Roman"/>
          <w:sz w:val="24"/>
          <w:szCs w:val="24"/>
        </w:rPr>
        <w:t>осуществляется</w:t>
      </w:r>
      <w:r w:rsidR="005C4761" w:rsidRPr="005C4761">
        <w:rPr>
          <w:rFonts w:ascii="Times New Roman" w:hAnsi="Times New Roman"/>
          <w:sz w:val="24"/>
          <w:szCs w:val="24"/>
        </w:rPr>
        <w:t xml:space="preserve"> по следующим условиям поступления на обучение с проведением отдельного конкурса по каждой совокупности этих условий:</w:t>
      </w:r>
    </w:p>
    <w:p w:rsidR="005C4761" w:rsidRPr="005C4761" w:rsidRDefault="005C4761" w:rsidP="005C4761">
      <w:pPr>
        <w:pStyle w:val="aa"/>
        <w:shd w:val="clear" w:color="auto" w:fill="FFFFFF"/>
        <w:spacing w:before="0" w:beforeAutospacing="0" w:after="0" w:afterAutospacing="0" w:line="270" w:lineRule="atLeast"/>
        <w:ind w:firstLine="708"/>
        <w:jc w:val="both"/>
        <w:rPr>
          <w:rFonts w:eastAsia="Calibri"/>
        </w:rPr>
      </w:pPr>
      <w:r>
        <w:rPr>
          <w:rFonts w:eastAsia="Calibri"/>
        </w:rPr>
        <w:t>1) по организации в целом</w:t>
      </w:r>
      <w:r w:rsidRPr="005C4761">
        <w:rPr>
          <w:rFonts w:eastAsia="Calibri"/>
        </w:rPr>
        <w:t>;</w:t>
      </w:r>
    </w:p>
    <w:p w:rsidR="005C4761" w:rsidRPr="005C4761" w:rsidRDefault="005C4761" w:rsidP="005C4761">
      <w:pPr>
        <w:pStyle w:val="aa"/>
        <w:shd w:val="clear" w:color="auto" w:fill="FFFFFF"/>
        <w:spacing w:before="0" w:beforeAutospacing="0" w:after="0" w:afterAutospacing="0" w:line="270" w:lineRule="atLeast"/>
        <w:ind w:firstLine="708"/>
        <w:jc w:val="both"/>
        <w:rPr>
          <w:rFonts w:eastAsia="Calibri"/>
        </w:rPr>
      </w:pPr>
      <w:r w:rsidRPr="005C4761">
        <w:rPr>
          <w:rFonts w:eastAsia="Calibri"/>
        </w:rPr>
        <w:t xml:space="preserve">2) </w:t>
      </w:r>
      <w:r>
        <w:rPr>
          <w:rFonts w:eastAsia="Calibri"/>
        </w:rPr>
        <w:t>по очной форме обучения;</w:t>
      </w:r>
    </w:p>
    <w:p w:rsidR="005C4761" w:rsidRPr="005C4761" w:rsidRDefault="005C4761" w:rsidP="005C4761">
      <w:pPr>
        <w:pStyle w:val="aa"/>
        <w:shd w:val="clear" w:color="auto" w:fill="FFFFFF"/>
        <w:spacing w:before="0" w:beforeAutospacing="0" w:after="0" w:afterAutospacing="0" w:line="270" w:lineRule="atLeast"/>
        <w:ind w:firstLine="708"/>
        <w:jc w:val="both"/>
        <w:rPr>
          <w:rFonts w:eastAsia="Calibri"/>
        </w:rPr>
      </w:pPr>
      <w:r w:rsidRPr="005C4761">
        <w:rPr>
          <w:rFonts w:eastAsia="Calibri"/>
        </w:rPr>
        <w:t>3) раздельно по программам аспирантуры в зависимости от их направленности (профиля):</w:t>
      </w:r>
      <w:r>
        <w:rPr>
          <w:rFonts w:eastAsia="Calibri"/>
        </w:rPr>
        <w:t xml:space="preserve"> </w:t>
      </w:r>
      <w:r w:rsidRPr="005C4761">
        <w:rPr>
          <w:rFonts w:eastAsia="Calibri"/>
        </w:rPr>
        <w:t>по научной специальности;</w:t>
      </w:r>
    </w:p>
    <w:p w:rsidR="005C4761" w:rsidRPr="005C4761" w:rsidRDefault="005C4761" w:rsidP="005C4761">
      <w:pPr>
        <w:pStyle w:val="aa"/>
        <w:shd w:val="clear" w:color="auto" w:fill="FFFFFF"/>
        <w:spacing w:before="0" w:beforeAutospacing="0" w:after="0" w:afterAutospacing="0" w:line="270" w:lineRule="atLeast"/>
        <w:ind w:firstLine="708"/>
        <w:jc w:val="both"/>
        <w:rPr>
          <w:rFonts w:eastAsia="Calibri"/>
        </w:rPr>
      </w:pPr>
      <w:r w:rsidRPr="005C4761">
        <w:rPr>
          <w:rFonts w:eastAsia="Calibri"/>
        </w:rPr>
        <w:t>4) раздельно в рамках контрольных цифр и по договорам об оказании платных образовательных услуг;</w:t>
      </w:r>
    </w:p>
    <w:p w:rsidR="005C4761" w:rsidRPr="005C4761" w:rsidRDefault="005C4761" w:rsidP="005C4761">
      <w:pPr>
        <w:pStyle w:val="aa"/>
        <w:shd w:val="clear" w:color="auto" w:fill="FFFFFF"/>
        <w:spacing w:before="0" w:beforeAutospacing="0" w:after="0" w:afterAutospacing="0" w:line="270" w:lineRule="atLeast"/>
        <w:ind w:firstLine="708"/>
        <w:jc w:val="both"/>
        <w:rPr>
          <w:rFonts w:eastAsia="Calibri"/>
        </w:rPr>
      </w:pPr>
      <w:r w:rsidRPr="005C4761">
        <w:rPr>
          <w:rFonts w:eastAsia="Calibri"/>
        </w:rPr>
        <w:t>5) раздельно на места в пределах целевой квоты и на места в рамках контрольных цифр за вычетом целевой квоты (далее - основные места в рамках контрольных цифр).</w:t>
      </w:r>
    </w:p>
    <w:p w:rsidR="00F0355C" w:rsidRDefault="00F0355C" w:rsidP="00F0355C">
      <w:pPr>
        <w:pStyle w:val="aa"/>
        <w:shd w:val="clear" w:color="auto" w:fill="FFFFFF"/>
        <w:spacing w:before="0" w:beforeAutospacing="0" w:after="0" w:afterAutospacing="0" w:line="270" w:lineRule="atLeast"/>
        <w:ind w:firstLine="708"/>
        <w:jc w:val="both"/>
      </w:pPr>
      <w:r>
        <w:rPr>
          <w:rFonts w:eastAsia="Calibri"/>
        </w:rPr>
        <w:t xml:space="preserve">8. </w:t>
      </w:r>
      <w:r w:rsidR="000806C6">
        <w:t xml:space="preserve">Университет </w:t>
      </w:r>
      <w:r w:rsidR="000806C6" w:rsidRPr="00D90829">
        <w:t>проводит</w:t>
      </w:r>
      <w:r w:rsidRPr="00D90829">
        <w:t xml:space="preserve"> прием</w:t>
      </w:r>
      <w:r>
        <w:t xml:space="preserve"> на обучение по программам </w:t>
      </w:r>
      <w:r w:rsidR="000806C6">
        <w:t xml:space="preserve">аспирантуры </w:t>
      </w:r>
      <w:r w:rsidR="000806C6" w:rsidRPr="00D90829">
        <w:t>на</w:t>
      </w:r>
      <w:r w:rsidRPr="00D90829">
        <w:t xml:space="preserve"> обучение раздельно по каждой совокупности условий поступления: </w:t>
      </w:r>
    </w:p>
    <w:p w:rsidR="00F0355C" w:rsidRDefault="00F0355C" w:rsidP="00F0355C">
      <w:pPr>
        <w:pStyle w:val="aa"/>
        <w:shd w:val="clear" w:color="auto" w:fill="FFFFFF"/>
        <w:spacing w:before="0" w:beforeAutospacing="0" w:after="0" w:afterAutospacing="0" w:line="270" w:lineRule="atLeast"/>
        <w:ind w:firstLine="708"/>
        <w:jc w:val="both"/>
      </w:pPr>
      <w:r>
        <w:t xml:space="preserve"> - по организации в целом</w:t>
      </w:r>
      <w:r w:rsidR="000806C6">
        <w:t>;</w:t>
      </w:r>
    </w:p>
    <w:p w:rsidR="00F0355C" w:rsidRDefault="00F0355C" w:rsidP="00F0355C">
      <w:pPr>
        <w:pStyle w:val="aa"/>
        <w:shd w:val="clear" w:color="auto" w:fill="FFFFFF"/>
        <w:spacing w:before="0" w:beforeAutospacing="0" w:after="0" w:afterAutospacing="0" w:line="270" w:lineRule="atLeast"/>
        <w:ind w:firstLine="708"/>
        <w:jc w:val="both"/>
        <w:rPr>
          <w:rFonts w:eastAsia="Calibri"/>
        </w:rPr>
      </w:pPr>
      <w:r>
        <w:t xml:space="preserve"> </w:t>
      </w:r>
      <w:r>
        <w:rPr>
          <w:rFonts w:eastAsia="Calibri"/>
        </w:rPr>
        <w:t>9. Прием на обучение осуществляется по заявлению о приеме</w:t>
      </w:r>
      <w:r w:rsidR="008C628F">
        <w:rPr>
          <w:rFonts w:eastAsia="Calibri"/>
        </w:rPr>
        <w:t>, которое подается поступающим с приложением необходимых документов.</w:t>
      </w:r>
    </w:p>
    <w:p w:rsidR="00D90829" w:rsidRPr="00D90829" w:rsidRDefault="00D90829" w:rsidP="00F0355C">
      <w:pPr>
        <w:pStyle w:val="aa"/>
        <w:shd w:val="clear" w:color="auto" w:fill="FFFFFF"/>
        <w:spacing w:before="0" w:beforeAutospacing="0" w:after="0" w:afterAutospacing="0" w:line="270" w:lineRule="atLeast"/>
        <w:ind w:firstLine="708"/>
        <w:jc w:val="both"/>
      </w:pPr>
      <w:r w:rsidRPr="00F0355C">
        <w:rPr>
          <w:rFonts w:eastAsia="Calibri"/>
        </w:rPr>
        <w:t>Прием на обучение по программам подготовки научно-педагогических кадров в аспирантуре проводится на принципах равных условий приема для всех поступающих</w:t>
      </w:r>
      <w:r w:rsidRPr="00D90829">
        <w:t xml:space="preserve"> и осуществляется на конкурсной основе.</w:t>
      </w:r>
    </w:p>
    <w:p w:rsid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Условия приема гарантируют соблюдение права на зачисление лиц, наиболее способных и подготовленных к освоению программ подготовки научно-педагогических кадров в аспирантуре.</w:t>
      </w:r>
    </w:p>
    <w:p w:rsidR="00104740" w:rsidRDefault="00104740" w:rsidP="00D90829">
      <w:pPr>
        <w:spacing w:after="0" w:line="240" w:lineRule="auto"/>
        <w:ind w:firstLine="851"/>
        <w:jc w:val="both"/>
        <w:rPr>
          <w:rFonts w:ascii="Times New Roman" w:hAnsi="Times New Roman"/>
          <w:sz w:val="24"/>
          <w:szCs w:val="24"/>
        </w:rPr>
      </w:pPr>
      <w:r>
        <w:rPr>
          <w:rFonts w:ascii="Times New Roman" w:hAnsi="Times New Roman"/>
          <w:sz w:val="24"/>
          <w:szCs w:val="24"/>
        </w:rPr>
        <w:t>Р</w:t>
      </w:r>
      <w:r w:rsidRPr="00104740">
        <w:rPr>
          <w:rFonts w:ascii="Times New Roman" w:hAnsi="Times New Roman"/>
          <w:sz w:val="24"/>
          <w:szCs w:val="24"/>
        </w:rPr>
        <w:t xml:space="preserve">авными правами на поступление в Университет наравне с гражданами Российской Федерации обладают: </w:t>
      </w:r>
    </w:p>
    <w:p w:rsidR="00104740" w:rsidRDefault="00104740" w:rsidP="00D90829">
      <w:pPr>
        <w:spacing w:after="0" w:line="240" w:lineRule="auto"/>
        <w:ind w:firstLine="851"/>
        <w:jc w:val="both"/>
        <w:rPr>
          <w:rFonts w:ascii="Times New Roman" w:hAnsi="Times New Roman"/>
          <w:sz w:val="24"/>
          <w:szCs w:val="24"/>
        </w:rPr>
      </w:pPr>
      <w:r w:rsidRPr="00104740">
        <w:rPr>
          <w:rFonts w:ascii="Times New Roman" w:hAnsi="Times New Roman"/>
          <w:sz w:val="24"/>
          <w:szCs w:val="24"/>
        </w:rPr>
        <w:sym w:font="Symbol" w:char="F0B7"/>
      </w:r>
      <w:r w:rsidRPr="00104740">
        <w:rPr>
          <w:rFonts w:ascii="Times New Roman" w:hAnsi="Times New Roman"/>
          <w:sz w:val="24"/>
          <w:szCs w:val="24"/>
        </w:rPr>
        <w:t xml:space="preserve"> граждане Республики Белоруссия, Республики Казахстан, Киргизской Республики и Республики Таджикистан (согласно Постановлению Правительства РФ от 22.06.1999 № 662 «Об утверждении соглашения о предоставлении равных прав гражданам государств-участников Договора об углублении интеграции в экономической и гуманитарной областях от 29 марта 1996 года на поступление в учебные заведения») и граждане Республики Грузия (согласно Соглашению между Правительством Российской Федерации и Правительством Республики Грузия о сотрудничестве в области культуры, науки и образования», заключе</w:t>
      </w:r>
      <w:r>
        <w:rPr>
          <w:rFonts w:ascii="Times New Roman" w:hAnsi="Times New Roman"/>
          <w:sz w:val="24"/>
          <w:szCs w:val="24"/>
        </w:rPr>
        <w:t xml:space="preserve">нном в г. Тбилиси 03.02.1994); </w:t>
      </w:r>
      <w:r w:rsidRPr="00104740">
        <w:rPr>
          <w:rFonts w:ascii="Times New Roman" w:hAnsi="Times New Roman"/>
          <w:sz w:val="24"/>
          <w:szCs w:val="24"/>
        </w:rPr>
        <w:t xml:space="preserve"> </w:t>
      </w:r>
    </w:p>
    <w:p w:rsidR="00104740" w:rsidRDefault="00104740" w:rsidP="00D90829">
      <w:pPr>
        <w:spacing w:after="0" w:line="240" w:lineRule="auto"/>
        <w:ind w:firstLine="851"/>
        <w:jc w:val="both"/>
        <w:rPr>
          <w:rFonts w:ascii="Times New Roman" w:hAnsi="Times New Roman"/>
          <w:sz w:val="24"/>
          <w:szCs w:val="24"/>
        </w:rPr>
      </w:pPr>
      <w:r w:rsidRPr="00104740">
        <w:rPr>
          <w:rFonts w:ascii="Times New Roman" w:hAnsi="Times New Roman"/>
          <w:sz w:val="24"/>
          <w:szCs w:val="24"/>
        </w:rPr>
        <w:sym w:font="Symbol" w:char="F0B7"/>
      </w:r>
      <w:r w:rsidRPr="00104740">
        <w:rPr>
          <w:rFonts w:ascii="Times New Roman" w:hAnsi="Times New Roman"/>
          <w:sz w:val="24"/>
          <w:szCs w:val="24"/>
        </w:rPr>
        <w:t xml:space="preserve"> лица, ставшие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РФ от 22.06.2006 № 637 и имеющие соответствующее удостоверение; </w:t>
      </w:r>
    </w:p>
    <w:p w:rsidR="00104740" w:rsidRDefault="00104740" w:rsidP="00D90829">
      <w:pPr>
        <w:spacing w:after="0" w:line="240" w:lineRule="auto"/>
        <w:ind w:firstLine="851"/>
        <w:jc w:val="both"/>
        <w:rPr>
          <w:rFonts w:ascii="Times New Roman" w:hAnsi="Times New Roman"/>
          <w:sz w:val="24"/>
          <w:szCs w:val="24"/>
        </w:rPr>
      </w:pPr>
      <w:r w:rsidRPr="00104740">
        <w:rPr>
          <w:rFonts w:ascii="Times New Roman" w:hAnsi="Times New Roman"/>
          <w:sz w:val="24"/>
          <w:szCs w:val="24"/>
        </w:rPr>
        <w:sym w:font="Symbol" w:char="F0B7"/>
      </w:r>
      <w:r w:rsidRPr="00104740">
        <w:rPr>
          <w:rFonts w:ascii="Times New Roman" w:hAnsi="Times New Roman"/>
          <w:sz w:val="24"/>
          <w:szCs w:val="24"/>
        </w:rPr>
        <w:t xml:space="preserve"> лица, попадающие под действие Федерального закона от 24.05.1999 № 99- ФЗ «О государственной политике Российской Федерации в отношении соотечественников за рубежом»; </w:t>
      </w:r>
    </w:p>
    <w:p w:rsidR="00104740" w:rsidRPr="00D90829" w:rsidRDefault="00104740" w:rsidP="00D90829">
      <w:pPr>
        <w:spacing w:after="0" w:line="240" w:lineRule="auto"/>
        <w:ind w:firstLine="851"/>
        <w:jc w:val="both"/>
        <w:rPr>
          <w:rFonts w:ascii="Times New Roman" w:hAnsi="Times New Roman"/>
          <w:sz w:val="24"/>
          <w:szCs w:val="24"/>
        </w:rPr>
      </w:pPr>
      <w:r w:rsidRPr="00104740">
        <w:rPr>
          <w:rFonts w:ascii="Times New Roman" w:hAnsi="Times New Roman"/>
          <w:sz w:val="24"/>
          <w:szCs w:val="24"/>
        </w:rPr>
        <w:sym w:font="Symbol" w:char="F0B7"/>
      </w:r>
      <w:r w:rsidRPr="00104740">
        <w:rPr>
          <w:rFonts w:ascii="Times New Roman" w:hAnsi="Times New Roman"/>
          <w:sz w:val="24"/>
          <w:szCs w:val="24"/>
        </w:rPr>
        <w:t xml:space="preserve"> другие категории лиц, установленные законодательством Российской Федерации.</w:t>
      </w:r>
    </w:p>
    <w:p w:rsidR="00026CA7" w:rsidRDefault="00026CA7" w:rsidP="00D90829">
      <w:pPr>
        <w:spacing w:after="0" w:line="240" w:lineRule="auto"/>
        <w:ind w:firstLine="851"/>
        <w:jc w:val="both"/>
        <w:rPr>
          <w:rFonts w:ascii="Times New Roman" w:hAnsi="Times New Roman"/>
          <w:sz w:val="24"/>
          <w:szCs w:val="24"/>
        </w:rPr>
      </w:pPr>
      <w:r>
        <w:rPr>
          <w:rFonts w:ascii="Times New Roman" w:hAnsi="Times New Roman"/>
          <w:sz w:val="24"/>
          <w:szCs w:val="24"/>
        </w:rPr>
        <w:t xml:space="preserve">10. </w:t>
      </w:r>
      <w:r w:rsidRPr="00026CA7">
        <w:rPr>
          <w:rFonts w:ascii="Times New Roman" w:hAnsi="Times New Roman"/>
          <w:sz w:val="24"/>
          <w:szCs w:val="24"/>
        </w:rPr>
        <w:t>Организационное обеспечение проведения приема на обучение</w:t>
      </w:r>
      <w:r>
        <w:rPr>
          <w:rFonts w:ascii="Times New Roman" w:hAnsi="Times New Roman"/>
          <w:sz w:val="24"/>
          <w:szCs w:val="24"/>
        </w:rPr>
        <w:t xml:space="preserve"> </w:t>
      </w:r>
      <w:r w:rsidRPr="00026CA7">
        <w:rPr>
          <w:rFonts w:ascii="Times New Roman" w:hAnsi="Times New Roman"/>
          <w:sz w:val="24"/>
          <w:szCs w:val="24"/>
        </w:rPr>
        <w:t>осуществляется приемной комиссией</w:t>
      </w:r>
      <w:r>
        <w:rPr>
          <w:rFonts w:ascii="Times New Roman" w:hAnsi="Times New Roman"/>
          <w:sz w:val="24"/>
          <w:szCs w:val="24"/>
        </w:rPr>
        <w:t>.</w:t>
      </w:r>
      <w:r w:rsidRPr="00026CA7">
        <w:rPr>
          <w:rFonts w:ascii="Times New Roman" w:hAnsi="Times New Roman"/>
          <w:sz w:val="24"/>
          <w:szCs w:val="24"/>
        </w:rPr>
        <w:t xml:space="preserve"> Председателем приемной комиссии образовательной организации является </w:t>
      </w:r>
      <w:r>
        <w:rPr>
          <w:rFonts w:ascii="Times New Roman" w:hAnsi="Times New Roman"/>
          <w:sz w:val="24"/>
          <w:szCs w:val="24"/>
        </w:rPr>
        <w:t xml:space="preserve">ректор </w:t>
      </w:r>
      <w:r w:rsidR="00385652">
        <w:rPr>
          <w:rFonts w:ascii="Times New Roman" w:hAnsi="Times New Roman"/>
          <w:sz w:val="24"/>
          <w:szCs w:val="24"/>
        </w:rPr>
        <w:t>Университет</w:t>
      </w:r>
      <w:r>
        <w:rPr>
          <w:rFonts w:ascii="Times New Roman" w:hAnsi="Times New Roman"/>
          <w:sz w:val="24"/>
          <w:szCs w:val="24"/>
        </w:rPr>
        <w:t>а.</w:t>
      </w:r>
      <w:r w:rsidRPr="00026CA7">
        <w:rPr>
          <w:rFonts w:ascii="Times New Roman" w:hAnsi="Times New Roman"/>
          <w:sz w:val="24"/>
          <w:szCs w:val="24"/>
        </w:rPr>
        <w:t xml:space="preserve"> Председатель приемной комиссии назначает ответственного секретаря приемной комиссии, который организует работу приемной комиссии, а также личный прием поступающих, их законных представителей, доверенных лиц.</w:t>
      </w:r>
    </w:p>
    <w:p w:rsidR="00026CA7" w:rsidRDefault="00026CA7" w:rsidP="00D90829">
      <w:pPr>
        <w:spacing w:after="0" w:line="240" w:lineRule="auto"/>
        <w:ind w:firstLine="851"/>
        <w:jc w:val="both"/>
        <w:rPr>
          <w:rFonts w:ascii="Times New Roman" w:hAnsi="Times New Roman"/>
          <w:sz w:val="24"/>
          <w:szCs w:val="24"/>
        </w:rPr>
      </w:pPr>
      <w:r w:rsidRPr="00026CA7">
        <w:rPr>
          <w:rFonts w:ascii="Times New Roman" w:hAnsi="Times New Roman"/>
          <w:sz w:val="24"/>
          <w:szCs w:val="24"/>
        </w:rPr>
        <w:t>Для проведения вступительных испытаний организация создает в определяемом ею порядке экзаменационные и апелляционные комиссии.</w:t>
      </w:r>
      <w:r>
        <w:rPr>
          <w:rFonts w:ascii="Times New Roman" w:hAnsi="Times New Roman"/>
          <w:sz w:val="24"/>
          <w:szCs w:val="24"/>
        </w:rPr>
        <w:t xml:space="preserve"> </w:t>
      </w:r>
      <w:r w:rsidRPr="00026CA7">
        <w:rPr>
          <w:rFonts w:ascii="Times New Roman" w:hAnsi="Times New Roman"/>
          <w:sz w:val="24"/>
          <w:szCs w:val="24"/>
        </w:rPr>
        <w:t>Полномочия и порядок деятельности приемной комиссии определяются положением о ней, утверждаемым организацией.</w:t>
      </w:r>
      <w:r>
        <w:rPr>
          <w:rFonts w:ascii="Times New Roman" w:hAnsi="Times New Roman"/>
          <w:sz w:val="24"/>
          <w:szCs w:val="24"/>
        </w:rPr>
        <w:t xml:space="preserve"> </w:t>
      </w:r>
      <w:r w:rsidRPr="00026CA7">
        <w:rPr>
          <w:rFonts w:ascii="Times New Roman" w:hAnsi="Times New Roman"/>
          <w:sz w:val="24"/>
          <w:szCs w:val="24"/>
        </w:rPr>
        <w:t>Полномочия и порядок деятельности экзаменационных и апелляционных комиссий определяются положениями о них, утверждаемыми председателем приемной комиссии.</w:t>
      </w:r>
    </w:p>
    <w:p w:rsidR="00D90829" w:rsidRPr="00D90829" w:rsidRDefault="00026CA7" w:rsidP="00606E68">
      <w:pPr>
        <w:spacing w:after="0" w:line="240" w:lineRule="auto"/>
        <w:ind w:firstLine="851"/>
        <w:jc w:val="both"/>
        <w:rPr>
          <w:rFonts w:ascii="Times New Roman" w:hAnsi="Times New Roman"/>
          <w:b/>
          <w:sz w:val="24"/>
          <w:szCs w:val="24"/>
        </w:rPr>
      </w:pPr>
      <w:r w:rsidRPr="00026CA7">
        <w:rPr>
          <w:rFonts w:ascii="Times New Roman" w:hAnsi="Times New Roman"/>
          <w:sz w:val="24"/>
          <w:szCs w:val="24"/>
        </w:rPr>
        <w:t xml:space="preserve">11. </w:t>
      </w:r>
      <w:r w:rsidR="00385652">
        <w:rPr>
          <w:rFonts w:ascii="Times New Roman" w:hAnsi="Times New Roman"/>
          <w:sz w:val="24"/>
          <w:szCs w:val="24"/>
        </w:rPr>
        <w:t>Университет</w:t>
      </w:r>
      <w:r>
        <w:rPr>
          <w:rFonts w:ascii="Times New Roman" w:hAnsi="Times New Roman"/>
          <w:sz w:val="24"/>
          <w:szCs w:val="24"/>
        </w:rPr>
        <w:t xml:space="preserve"> осуществляет передачу, обработку и предоставление полученных в связи с приемом граждан на обучение по программам подготовки научно-педагогических кадров в аспирантуре персональных данных, поступающих в соответствии с требованиями законодательства Российской Федерации в области персональных данных.</w:t>
      </w:r>
    </w:p>
    <w:p w:rsidR="00D90829" w:rsidRPr="00D90829" w:rsidRDefault="00D90829" w:rsidP="00D90829">
      <w:pPr>
        <w:spacing w:after="0" w:line="240" w:lineRule="auto"/>
        <w:ind w:firstLine="851"/>
        <w:jc w:val="both"/>
        <w:outlineLvl w:val="1"/>
        <w:rPr>
          <w:rFonts w:ascii="Times New Roman" w:hAnsi="Times New Roman"/>
          <w:b/>
          <w:sz w:val="24"/>
          <w:szCs w:val="24"/>
        </w:rPr>
      </w:pPr>
      <w:r w:rsidRPr="00D90829">
        <w:rPr>
          <w:rFonts w:ascii="Times New Roman" w:hAnsi="Times New Roman"/>
          <w:b/>
          <w:sz w:val="24"/>
          <w:szCs w:val="24"/>
        </w:rPr>
        <w:t xml:space="preserve">II. </w:t>
      </w:r>
      <w:r w:rsidR="0057438A">
        <w:rPr>
          <w:rFonts w:ascii="Times New Roman" w:hAnsi="Times New Roman"/>
          <w:b/>
          <w:sz w:val="24"/>
          <w:szCs w:val="24"/>
        </w:rPr>
        <w:t>Информирование о приеме на обучение</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1</w:t>
      </w:r>
      <w:r w:rsidR="00026CA7">
        <w:rPr>
          <w:rFonts w:ascii="Times New Roman" w:hAnsi="Times New Roman"/>
          <w:sz w:val="24"/>
          <w:szCs w:val="24"/>
        </w:rPr>
        <w:t>2</w:t>
      </w:r>
      <w:r w:rsidRPr="00D90829">
        <w:rPr>
          <w:rFonts w:ascii="Times New Roman" w:hAnsi="Times New Roman"/>
          <w:sz w:val="24"/>
          <w:szCs w:val="24"/>
        </w:rPr>
        <w:t xml:space="preserve">. Для ознакомления поступающих и (или) их законных представителей с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осуществление образовательной деятельности по программам подготовки </w:t>
      </w:r>
      <w:r w:rsidR="0057438A">
        <w:rPr>
          <w:rFonts w:ascii="Times New Roman" w:hAnsi="Times New Roman"/>
          <w:sz w:val="24"/>
          <w:szCs w:val="24"/>
        </w:rPr>
        <w:t xml:space="preserve">научных и </w:t>
      </w:r>
      <w:r w:rsidRPr="00D90829">
        <w:rPr>
          <w:rFonts w:ascii="Times New Roman" w:hAnsi="Times New Roman"/>
          <w:sz w:val="24"/>
          <w:szCs w:val="24"/>
        </w:rPr>
        <w:t xml:space="preserve">научно-педагогических кадров в аспирантуре, с правами и обязанностями обучающихся, а также информацией о проводимом конкурсе и об итогах его проведения, на официальном сайте </w:t>
      </w:r>
      <w:r w:rsidR="00385652">
        <w:rPr>
          <w:rFonts w:ascii="Times New Roman" w:hAnsi="Times New Roman"/>
          <w:sz w:val="24"/>
          <w:szCs w:val="24"/>
        </w:rPr>
        <w:t>Университет</w:t>
      </w:r>
      <w:r w:rsidRPr="00D90829">
        <w:rPr>
          <w:rFonts w:ascii="Times New Roman" w:hAnsi="Times New Roman"/>
          <w:sz w:val="24"/>
          <w:szCs w:val="24"/>
        </w:rPr>
        <w:t>а и на информационном стенде размещается необходимая информация.</w:t>
      </w:r>
    </w:p>
    <w:p w:rsidR="00D90829" w:rsidRDefault="00D90829" w:rsidP="0057438A">
      <w:pPr>
        <w:pStyle w:val="ConsPlusNormal"/>
        <w:ind w:firstLine="708"/>
        <w:jc w:val="both"/>
      </w:pPr>
      <w:r w:rsidRPr="00D90829">
        <w:t>1</w:t>
      </w:r>
      <w:r w:rsidR="00380ED5" w:rsidRPr="00380ED5">
        <w:t>3</w:t>
      </w:r>
      <w:r w:rsidRPr="00D90829">
        <w:t xml:space="preserve">. </w:t>
      </w:r>
      <w:r w:rsidR="0057438A" w:rsidRPr="00D90829">
        <w:t>Размещение информации для</w:t>
      </w:r>
      <w:r w:rsidRPr="00D90829">
        <w:t xml:space="preserve"> поступающих регламентируется Порядком приема на обучение по образовательным программам высшего образования - программам подготовки </w:t>
      </w:r>
      <w:r w:rsidR="0057438A">
        <w:t xml:space="preserve">научных и </w:t>
      </w:r>
      <w:r w:rsidRPr="00D90829">
        <w:t xml:space="preserve">научно-педагогических кадров в аспирантуре, утвержденным </w:t>
      </w:r>
      <w:r w:rsidR="0057438A">
        <w:t xml:space="preserve">Приказом Минобрнауки России от 06.08.2021 № 721 </w:t>
      </w:r>
      <w:r w:rsidR="005C4761">
        <w:t>«</w:t>
      </w:r>
      <w:r w:rsidR="0057438A" w:rsidRPr="0057438A">
        <w:t>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w:t>
      </w:r>
      <w:r w:rsidR="005C4761">
        <w:t xml:space="preserve">». </w:t>
      </w:r>
    </w:p>
    <w:p w:rsidR="0057438A" w:rsidRPr="0057438A" w:rsidRDefault="0057438A" w:rsidP="0057438A">
      <w:pPr>
        <w:pStyle w:val="ConsPlusNormal"/>
        <w:ind w:firstLine="540"/>
        <w:jc w:val="both"/>
        <w:rPr>
          <w:b/>
        </w:rPr>
      </w:pPr>
      <w:r w:rsidRPr="0057438A">
        <w:t xml:space="preserve">  </w:t>
      </w:r>
      <w:r w:rsidRPr="0057438A">
        <w:rPr>
          <w:b/>
        </w:rPr>
        <w:t xml:space="preserve">  </w:t>
      </w:r>
      <w:r w:rsidR="00187A84">
        <w:rPr>
          <w:b/>
        </w:rPr>
        <w:t>- не позднее 20</w:t>
      </w:r>
      <w:r w:rsidR="003927A4">
        <w:rPr>
          <w:b/>
        </w:rPr>
        <w:t>.</w:t>
      </w:r>
      <w:r w:rsidR="00187A84">
        <w:rPr>
          <w:b/>
        </w:rPr>
        <w:t>0</w:t>
      </w:r>
      <w:r w:rsidR="003927A4">
        <w:rPr>
          <w:b/>
        </w:rPr>
        <w:t>1.202</w:t>
      </w:r>
      <w:r w:rsidR="00187A84">
        <w:rPr>
          <w:b/>
        </w:rPr>
        <w:t>4</w:t>
      </w:r>
      <w:r w:rsidR="003927A4">
        <w:rPr>
          <w:b/>
        </w:rPr>
        <w:t xml:space="preserve"> г.</w:t>
      </w:r>
    </w:p>
    <w:p w:rsidR="0057438A" w:rsidRDefault="0057438A" w:rsidP="0057438A">
      <w:pPr>
        <w:pStyle w:val="ConsPlusNormal"/>
        <w:ind w:firstLine="540"/>
        <w:jc w:val="both"/>
      </w:pPr>
      <w:r>
        <w:t>а) правила приема, утвержденные Университетом самостоятельно, в том числе:</w:t>
      </w:r>
    </w:p>
    <w:p w:rsidR="0057438A" w:rsidRDefault="0057438A" w:rsidP="0057438A">
      <w:pPr>
        <w:pStyle w:val="ConsPlusNormal"/>
        <w:ind w:firstLine="540"/>
        <w:jc w:val="both"/>
      </w:pPr>
      <w:r>
        <w:t xml:space="preserve"> - сроки проведения приема на обучение (за исключением сроков, указанных в </w:t>
      </w:r>
      <w:hyperlink w:anchor="Par116" w:tooltip="б) сроки зачисления (сроки размещения ранжированных списков поступающих на официальном сайте, завершения приема оригинала документа установленного образца или согласия на зачисление в соответствии с пунктом 47 Порядка), издания приказа (приказов) о зачислении)" w:history="1">
        <w:r w:rsidRPr="0057438A">
          <w:t>подпункте "б" подпункта 2</w:t>
        </w:r>
      </w:hyperlink>
      <w:r>
        <w:t xml:space="preserve"> настоящего пункта);</w:t>
      </w:r>
    </w:p>
    <w:p w:rsidR="0057438A" w:rsidRDefault="0057438A" w:rsidP="0057438A">
      <w:pPr>
        <w:pStyle w:val="ConsPlusNormal"/>
        <w:ind w:firstLine="540"/>
        <w:jc w:val="both"/>
      </w:pPr>
      <w:r>
        <w:t xml:space="preserve"> особенности проведения вступительных испытаний для инвалидов;</w:t>
      </w:r>
    </w:p>
    <w:p w:rsidR="0057438A" w:rsidRDefault="0057438A" w:rsidP="0057438A">
      <w:pPr>
        <w:pStyle w:val="ConsPlusNormal"/>
        <w:ind w:firstLine="540"/>
        <w:jc w:val="both"/>
      </w:pPr>
      <w:r>
        <w:t xml:space="preserve"> порядок подачи и рассмотрения апелляций по результатам вступительных испытаний;</w:t>
      </w:r>
    </w:p>
    <w:p w:rsidR="0057438A" w:rsidRDefault="0057438A" w:rsidP="0057438A">
      <w:pPr>
        <w:pStyle w:val="ConsPlusNormal"/>
        <w:ind w:firstLine="540"/>
        <w:jc w:val="both"/>
      </w:pPr>
      <w:r>
        <w:t xml:space="preserve"> перечень индивидуальных достижений поступающих, учитываемых при приеме на обучение, и порядок учета указанных достижений;</w:t>
      </w:r>
    </w:p>
    <w:p w:rsidR="0057438A" w:rsidRDefault="0057438A" w:rsidP="0057438A">
      <w:pPr>
        <w:pStyle w:val="ConsPlusNormal"/>
        <w:ind w:firstLine="540"/>
        <w:jc w:val="both"/>
      </w:pPr>
      <w:r>
        <w:t>б) количество мест для приема на обучение по различным условиям поступления в рамках контрольных цифр (без указания целевой квоты);</w:t>
      </w:r>
    </w:p>
    <w:p w:rsidR="0057438A" w:rsidRDefault="0057438A" w:rsidP="0057438A">
      <w:pPr>
        <w:pStyle w:val="ConsPlusNormal"/>
        <w:ind w:firstLine="540"/>
        <w:jc w:val="both"/>
      </w:pPr>
      <w:r>
        <w:t>в) перечень вступительных испытаний с указанием по каждому вступительному испытанию следующих сведений:</w:t>
      </w:r>
    </w:p>
    <w:p w:rsidR="0057438A" w:rsidRDefault="0057438A" w:rsidP="0057438A">
      <w:pPr>
        <w:pStyle w:val="ConsPlusNormal"/>
        <w:ind w:firstLine="540"/>
        <w:jc w:val="both"/>
      </w:pPr>
      <w:r>
        <w:t>наименование вступительного испытания;</w:t>
      </w:r>
    </w:p>
    <w:p w:rsidR="0057438A" w:rsidRDefault="0057438A" w:rsidP="0057438A">
      <w:pPr>
        <w:pStyle w:val="ConsPlusNormal"/>
        <w:ind w:firstLine="540"/>
        <w:jc w:val="both"/>
      </w:pPr>
      <w:r>
        <w:t>максимальное количество баллов;</w:t>
      </w:r>
    </w:p>
    <w:p w:rsidR="0057438A" w:rsidRDefault="0057438A" w:rsidP="0057438A">
      <w:pPr>
        <w:pStyle w:val="ConsPlusNormal"/>
        <w:ind w:firstLine="540"/>
        <w:jc w:val="both"/>
      </w:pPr>
      <w:r>
        <w:t>минимальное количество баллов;</w:t>
      </w:r>
    </w:p>
    <w:p w:rsidR="0057438A" w:rsidRDefault="0057438A" w:rsidP="0057438A">
      <w:pPr>
        <w:pStyle w:val="ConsPlusNormal"/>
        <w:ind w:firstLine="540"/>
        <w:jc w:val="both"/>
      </w:pPr>
      <w:r>
        <w:t>приоритетность вступительного испытания при ранжировании списков поступающих;</w:t>
      </w:r>
    </w:p>
    <w:p w:rsidR="0057438A" w:rsidRDefault="0057438A" w:rsidP="0057438A">
      <w:pPr>
        <w:pStyle w:val="ConsPlusNormal"/>
        <w:ind w:firstLine="540"/>
        <w:jc w:val="both"/>
      </w:pPr>
      <w:r>
        <w:t>форма проведения вступительного испытания, языки, на которых осуществляется сдача вступительного испытания, программа вступительного испытания;</w:t>
      </w:r>
    </w:p>
    <w:p w:rsidR="0057438A" w:rsidRDefault="0057438A" w:rsidP="0057438A">
      <w:pPr>
        <w:pStyle w:val="ConsPlusNormal"/>
        <w:ind w:firstLine="540"/>
        <w:jc w:val="both"/>
      </w:pPr>
      <w:r>
        <w:t>информация о проведении вступительного испытания очно и (или) с использованием дистанционных технологий;</w:t>
      </w:r>
    </w:p>
    <w:p w:rsidR="0057438A" w:rsidRDefault="0057438A" w:rsidP="0057438A">
      <w:pPr>
        <w:pStyle w:val="ConsPlusNormal"/>
        <w:ind w:firstLine="540"/>
        <w:jc w:val="both"/>
      </w:pPr>
      <w:r>
        <w:t>г) информация о местах приема заявлений о приеме на обучение и прилагаемых к ним документов (далее соответственно - прием документов; документы, необходимые для поступления), о почтовых адресах для направления документов, необходимых для поступления, об электронных адресах для направления документов, необходимых для поступления, в электронной форме (если организация осуществляет прием документов в электронной форме посредством электронной почты);</w:t>
      </w:r>
    </w:p>
    <w:p w:rsidR="0083499D" w:rsidRDefault="0057438A" w:rsidP="0057438A">
      <w:pPr>
        <w:pStyle w:val="ConsPlusNormal"/>
        <w:ind w:firstLine="540"/>
        <w:jc w:val="both"/>
      </w:pPr>
      <w:r>
        <w:t xml:space="preserve">д) </w:t>
      </w:r>
      <w:r w:rsidR="0083499D" w:rsidRPr="0083499D">
        <w:t>информация о возможности подачи документов, необходимых для</w:t>
      </w:r>
      <w:r w:rsidR="0083499D">
        <w:rPr>
          <w:color w:val="000000"/>
          <w:sz w:val="30"/>
          <w:szCs w:val="30"/>
          <w:shd w:val="clear" w:color="auto" w:fill="FFFFFF"/>
        </w:rPr>
        <w:t xml:space="preserve"> </w:t>
      </w:r>
      <w:r w:rsidR="0083499D" w:rsidRPr="0083499D">
        <w:t>поступления, посредством федеральной государственной информационной системы "Единый портал государственных и муниципальных услуг (функций)" (далее - ЕПГУ) (в случае установления возможности использования ЕПГУ при приеме на обучение по программам аспирантуры)</w:t>
      </w:r>
    </w:p>
    <w:p w:rsidR="0057438A" w:rsidRDefault="0057438A" w:rsidP="0057438A">
      <w:pPr>
        <w:pStyle w:val="ConsPlusNormal"/>
        <w:ind w:firstLine="540"/>
        <w:jc w:val="both"/>
      </w:pPr>
      <w:r>
        <w:t>е) образец договора об оказании платных образовательных услуг (при объявлении приема на места по договорам об оказании платных образовательных услуг);</w:t>
      </w:r>
    </w:p>
    <w:p w:rsidR="0057438A" w:rsidRDefault="0057438A" w:rsidP="0057438A">
      <w:pPr>
        <w:pStyle w:val="ConsPlusNormal"/>
        <w:ind w:firstLine="540"/>
        <w:jc w:val="both"/>
      </w:pPr>
      <w:r>
        <w:t>ж) информация о наличии общежития(ий);</w:t>
      </w:r>
    </w:p>
    <w:p w:rsidR="0057438A" w:rsidRPr="0057438A" w:rsidRDefault="0057438A" w:rsidP="0057438A">
      <w:pPr>
        <w:pStyle w:val="ConsPlusNormal"/>
        <w:ind w:firstLine="540"/>
        <w:jc w:val="both"/>
        <w:rPr>
          <w:b/>
        </w:rPr>
      </w:pPr>
      <w:r w:rsidRPr="0057438A">
        <w:rPr>
          <w:b/>
        </w:rPr>
        <w:t xml:space="preserve">2) не позднее </w:t>
      </w:r>
      <w:r w:rsidR="00187A84">
        <w:rPr>
          <w:b/>
        </w:rPr>
        <w:t>20</w:t>
      </w:r>
      <w:r w:rsidR="003927A4">
        <w:rPr>
          <w:b/>
        </w:rPr>
        <w:t>.0</w:t>
      </w:r>
      <w:r w:rsidR="00187A84">
        <w:rPr>
          <w:b/>
        </w:rPr>
        <w:t>4</w:t>
      </w:r>
      <w:r>
        <w:rPr>
          <w:b/>
        </w:rPr>
        <w:t>.202</w:t>
      </w:r>
      <w:r w:rsidR="00C02FB4">
        <w:rPr>
          <w:b/>
        </w:rPr>
        <w:t>4</w:t>
      </w:r>
      <w:r>
        <w:rPr>
          <w:b/>
        </w:rPr>
        <w:t xml:space="preserve"> г.</w:t>
      </w:r>
    </w:p>
    <w:p w:rsidR="0057438A" w:rsidRDefault="0057438A" w:rsidP="0057438A">
      <w:pPr>
        <w:pStyle w:val="ConsPlusNormal"/>
        <w:ind w:firstLine="540"/>
        <w:jc w:val="both"/>
      </w:pPr>
      <w:r>
        <w:t>а) количество мест для приема на обучение в рамках контрольных цифр по различным условиям поступления с указанием целевой квоты;</w:t>
      </w:r>
    </w:p>
    <w:p w:rsidR="0057438A" w:rsidRDefault="0057438A" w:rsidP="0057438A">
      <w:pPr>
        <w:pStyle w:val="ConsPlusNormal"/>
        <w:ind w:firstLine="540"/>
        <w:jc w:val="both"/>
      </w:pPr>
      <w:bookmarkStart w:id="1" w:name="Par116"/>
      <w:bookmarkEnd w:id="1"/>
      <w:r>
        <w:t xml:space="preserve">б) сроки зачисления (сроки размещения </w:t>
      </w:r>
      <w:r w:rsidR="00DB1662">
        <w:t>ранжированных списков,</w:t>
      </w:r>
      <w:r>
        <w:t xml:space="preserve"> поступающих на официальном сайте, завершения приема оригинала документа установленного образца или согласия на зачисление), издания приказа (приказов) о зачислении);</w:t>
      </w:r>
    </w:p>
    <w:p w:rsidR="0057438A" w:rsidRDefault="0057438A" w:rsidP="0057438A">
      <w:pPr>
        <w:pStyle w:val="ConsPlusNormal"/>
        <w:ind w:firstLine="540"/>
        <w:jc w:val="both"/>
      </w:pPr>
      <w:r>
        <w:t>в) информация о количестве мест в общежитиях для иногородних обучающихся;</w:t>
      </w:r>
    </w:p>
    <w:p w:rsidR="0057438A" w:rsidRDefault="0057438A" w:rsidP="0057438A">
      <w:pPr>
        <w:pStyle w:val="ConsPlusNormal"/>
        <w:ind w:firstLine="540"/>
        <w:jc w:val="both"/>
      </w:pPr>
      <w:r w:rsidRPr="0057438A">
        <w:rPr>
          <w:b/>
        </w:rPr>
        <w:t xml:space="preserve">3) не позднее чем за </w:t>
      </w:r>
      <w:r w:rsidR="00187A84">
        <w:rPr>
          <w:b/>
        </w:rPr>
        <w:t>2</w:t>
      </w:r>
      <w:r w:rsidRPr="0057438A">
        <w:rPr>
          <w:b/>
        </w:rPr>
        <w:t xml:space="preserve"> месяцев до начала</w:t>
      </w:r>
      <w:r>
        <w:t xml:space="preserve"> зачисления на места по договорам об оказании платных образовательных услуг - количество указанных мест;</w:t>
      </w:r>
    </w:p>
    <w:p w:rsidR="0057438A" w:rsidRDefault="0057438A" w:rsidP="0057438A">
      <w:pPr>
        <w:pStyle w:val="ConsPlusNormal"/>
        <w:ind w:firstLine="540"/>
        <w:jc w:val="both"/>
      </w:pPr>
      <w:r w:rsidRPr="0057438A">
        <w:rPr>
          <w:b/>
        </w:rPr>
        <w:t>4) не позднее чем за 14 календарных дней</w:t>
      </w:r>
      <w:r>
        <w:t xml:space="preserve"> до начала вступительных испытаний - расписание вступительных испытаний.</w:t>
      </w:r>
    </w:p>
    <w:p w:rsidR="0057438A" w:rsidRDefault="00380ED5" w:rsidP="0057438A">
      <w:pPr>
        <w:pStyle w:val="ConsPlusNormal"/>
        <w:spacing w:before="240"/>
        <w:ind w:firstLine="540"/>
        <w:jc w:val="both"/>
      </w:pPr>
      <w:r w:rsidRPr="00380ED5">
        <w:t>14</w:t>
      </w:r>
      <w:r>
        <w:t>.</w:t>
      </w:r>
      <w:r w:rsidR="00F5434F" w:rsidRPr="00F5434F">
        <w:t xml:space="preserve"> </w:t>
      </w:r>
      <w:r w:rsidR="00F5434F" w:rsidRPr="002117B7">
        <w:t xml:space="preserve"> </w:t>
      </w:r>
      <w:r w:rsidR="0057438A">
        <w:t>Университет обеспечивает функционирование телефонных линий и раздела официального сайта для ответов на обращения, связанные с приемом на обучение.</w:t>
      </w:r>
    </w:p>
    <w:p w:rsidR="00F5434F" w:rsidRDefault="00606E68" w:rsidP="00606E68">
      <w:pPr>
        <w:shd w:val="clear" w:color="auto" w:fill="FFFFFF"/>
        <w:tabs>
          <w:tab w:val="left" w:pos="567"/>
        </w:tabs>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0057438A">
        <w:rPr>
          <w:rFonts w:ascii="Times New Roman" w:hAnsi="Times New Roman"/>
          <w:sz w:val="24"/>
          <w:szCs w:val="24"/>
        </w:rPr>
        <w:t xml:space="preserve">15. </w:t>
      </w:r>
      <w:r w:rsidR="00F5434F" w:rsidRPr="00DB1662">
        <w:rPr>
          <w:rFonts w:ascii="Times New Roman" w:hAnsi="Times New Roman"/>
          <w:sz w:val="24"/>
          <w:szCs w:val="24"/>
        </w:rPr>
        <w:t>Начиная со дня приема</w:t>
      </w:r>
      <w:r w:rsidR="00F5434F" w:rsidRPr="002117B7">
        <w:rPr>
          <w:rFonts w:ascii="Times New Roman" w:hAnsi="Times New Roman"/>
          <w:sz w:val="24"/>
          <w:szCs w:val="24"/>
        </w:rPr>
        <w:t xml:space="preserve"> документов, необходимых для поступления, на официальном сайте и на информационном стенде ежедневно обновляется информация о количестве поданных заявлений о приеме и списки лиц, подавших документы, необходимые для поступления, на места в пределах квоты приема на целевое обучение, на основные места в рамках КЦП, на места по договорам с оплатой стоимости обучения. </w:t>
      </w:r>
    </w:p>
    <w:p w:rsidR="00F5434F" w:rsidRPr="00D90829" w:rsidRDefault="00F5434F" w:rsidP="00606E68">
      <w:pPr>
        <w:shd w:val="clear" w:color="auto" w:fill="FFFFFF"/>
        <w:spacing w:after="0" w:line="240" w:lineRule="auto"/>
        <w:ind w:firstLine="426"/>
        <w:jc w:val="both"/>
        <w:rPr>
          <w:rFonts w:ascii="Times New Roman" w:hAnsi="Times New Roman"/>
          <w:sz w:val="24"/>
          <w:szCs w:val="24"/>
        </w:rPr>
      </w:pPr>
      <w:r w:rsidRPr="002117B7">
        <w:rPr>
          <w:rFonts w:ascii="Times New Roman" w:hAnsi="Times New Roman"/>
          <w:sz w:val="24"/>
          <w:szCs w:val="24"/>
        </w:rPr>
        <w:t>При этом указываются сведения о приеме или об отказе в приеме документов (с указанием причин отказа).</w:t>
      </w:r>
    </w:p>
    <w:p w:rsidR="00D90829" w:rsidRPr="00D90829" w:rsidRDefault="00380ED5" w:rsidP="00D90829">
      <w:pPr>
        <w:spacing w:after="0" w:line="240" w:lineRule="auto"/>
        <w:ind w:firstLine="851"/>
        <w:jc w:val="both"/>
        <w:outlineLvl w:val="1"/>
        <w:rPr>
          <w:rFonts w:ascii="Times New Roman" w:hAnsi="Times New Roman"/>
          <w:b/>
          <w:sz w:val="24"/>
          <w:szCs w:val="24"/>
        </w:rPr>
      </w:pPr>
      <w:r>
        <w:rPr>
          <w:rFonts w:ascii="Times New Roman" w:hAnsi="Times New Roman"/>
          <w:b/>
          <w:sz w:val="24"/>
          <w:szCs w:val="24"/>
        </w:rPr>
        <w:t>I</w:t>
      </w:r>
      <w:r>
        <w:rPr>
          <w:rFonts w:ascii="Times New Roman" w:hAnsi="Times New Roman"/>
          <w:b/>
          <w:sz w:val="24"/>
          <w:szCs w:val="24"/>
          <w:lang w:val="en-US"/>
        </w:rPr>
        <w:t>II</w:t>
      </w:r>
      <w:r w:rsidR="00D90829" w:rsidRPr="00D90829">
        <w:rPr>
          <w:rFonts w:ascii="Times New Roman" w:hAnsi="Times New Roman"/>
          <w:b/>
          <w:sz w:val="24"/>
          <w:szCs w:val="24"/>
        </w:rPr>
        <w:t>. Прием документов от поступающих</w:t>
      </w:r>
    </w:p>
    <w:p w:rsidR="00380ED5" w:rsidRDefault="00D90829" w:rsidP="00606E68">
      <w:pPr>
        <w:pStyle w:val="a6"/>
        <w:spacing w:line="240" w:lineRule="auto"/>
        <w:ind w:left="0" w:right="0" w:firstLine="567"/>
        <w:rPr>
          <w:sz w:val="24"/>
          <w:szCs w:val="24"/>
        </w:rPr>
      </w:pPr>
      <w:r w:rsidRPr="00D90829">
        <w:rPr>
          <w:sz w:val="24"/>
          <w:szCs w:val="24"/>
        </w:rPr>
        <w:t>1</w:t>
      </w:r>
      <w:r w:rsidR="00606E68">
        <w:rPr>
          <w:sz w:val="24"/>
          <w:szCs w:val="24"/>
        </w:rPr>
        <w:t>6</w:t>
      </w:r>
      <w:r w:rsidRPr="00D90829">
        <w:rPr>
          <w:sz w:val="24"/>
          <w:szCs w:val="24"/>
        </w:rPr>
        <w:t xml:space="preserve">. </w:t>
      </w:r>
      <w:r w:rsidR="00380ED5" w:rsidRPr="00380ED5">
        <w:rPr>
          <w:rFonts w:eastAsia="Calibri"/>
          <w:color w:val="auto"/>
          <w:sz w:val="24"/>
          <w:szCs w:val="24"/>
        </w:rPr>
        <w:t>Поступающий в</w:t>
      </w:r>
      <w:r w:rsidR="00380ED5">
        <w:rPr>
          <w:rFonts w:eastAsia="Calibri"/>
          <w:color w:val="auto"/>
          <w:sz w:val="24"/>
          <w:szCs w:val="24"/>
        </w:rPr>
        <w:t xml:space="preserve">праве одновременно поступать в </w:t>
      </w:r>
      <w:r w:rsidR="00385652">
        <w:rPr>
          <w:rFonts w:eastAsia="Calibri"/>
          <w:color w:val="auto"/>
          <w:sz w:val="24"/>
          <w:szCs w:val="24"/>
        </w:rPr>
        <w:t>Университет</w:t>
      </w:r>
      <w:r w:rsidR="00380ED5" w:rsidRPr="00380ED5">
        <w:rPr>
          <w:rFonts w:eastAsia="Calibri"/>
          <w:color w:val="auto"/>
          <w:sz w:val="24"/>
          <w:szCs w:val="24"/>
        </w:rPr>
        <w:t xml:space="preserve"> по различным условиям поступления, указанным в пункте 8 П</w:t>
      </w:r>
      <w:r w:rsidR="00380ED5">
        <w:rPr>
          <w:rFonts w:eastAsia="Calibri"/>
          <w:color w:val="auto"/>
          <w:sz w:val="24"/>
          <w:szCs w:val="24"/>
        </w:rPr>
        <w:t>равил</w:t>
      </w:r>
      <w:r w:rsidR="00380ED5" w:rsidRPr="00380ED5">
        <w:rPr>
          <w:rFonts w:eastAsia="Calibri"/>
          <w:color w:val="auto"/>
          <w:sz w:val="24"/>
          <w:szCs w:val="24"/>
        </w:rPr>
        <w:t xml:space="preserve">. При одновременном поступлении в </w:t>
      </w:r>
      <w:r w:rsidR="00385652">
        <w:rPr>
          <w:rFonts w:eastAsia="Calibri"/>
          <w:color w:val="auto"/>
          <w:sz w:val="24"/>
          <w:szCs w:val="24"/>
        </w:rPr>
        <w:t>Университет</w:t>
      </w:r>
      <w:r w:rsidR="00380ED5" w:rsidRPr="00380ED5">
        <w:rPr>
          <w:rFonts w:eastAsia="Calibri"/>
          <w:color w:val="auto"/>
          <w:sz w:val="24"/>
          <w:szCs w:val="24"/>
        </w:rPr>
        <w:t xml:space="preserve"> по различным условиям поступления поступающий подает одно заявление о приеме либо несколько заявлений о приеме в </w:t>
      </w:r>
      <w:r w:rsidR="00380ED5">
        <w:rPr>
          <w:rFonts w:eastAsia="Calibri"/>
          <w:color w:val="auto"/>
          <w:sz w:val="24"/>
          <w:szCs w:val="24"/>
        </w:rPr>
        <w:t xml:space="preserve">соответствии с правилами приема, утвержденными </w:t>
      </w:r>
      <w:r w:rsidR="00385652">
        <w:rPr>
          <w:rFonts w:eastAsia="Calibri"/>
          <w:color w:val="auto"/>
          <w:sz w:val="24"/>
          <w:szCs w:val="24"/>
        </w:rPr>
        <w:t>Университет</w:t>
      </w:r>
      <w:r w:rsidR="00380ED5">
        <w:rPr>
          <w:rFonts w:eastAsia="Calibri"/>
          <w:color w:val="auto"/>
          <w:sz w:val="24"/>
          <w:szCs w:val="24"/>
        </w:rPr>
        <w:t>ом</w:t>
      </w:r>
      <w:r w:rsidR="00380ED5" w:rsidRPr="00380ED5">
        <w:rPr>
          <w:rFonts w:eastAsia="Calibri"/>
          <w:color w:val="auto"/>
          <w:sz w:val="24"/>
          <w:szCs w:val="24"/>
        </w:rPr>
        <w:t>.</w:t>
      </w:r>
    </w:p>
    <w:p w:rsidR="00380ED5" w:rsidRDefault="00380ED5" w:rsidP="00606E68">
      <w:pPr>
        <w:pStyle w:val="a6"/>
        <w:spacing w:line="240" w:lineRule="auto"/>
        <w:ind w:left="0" w:right="0" w:firstLine="567"/>
        <w:rPr>
          <w:sz w:val="24"/>
          <w:szCs w:val="24"/>
        </w:rPr>
      </w:pPr>
      <w:r>
        <w:rPr>
          <w:sz w:val="24"/>
          <w:szCs w:val="24"/>
        </w:rPr>
        <w:t>1</w:t>
      </w:r>
      <w:r w:rsidR="00606E68">
        <w:rPr>
          <w:sz w:val="24"/>
          <w:szCs w:val="24"/>
        </w:rPr>
        <w:t>7</w:t>
      </w:r>
      <w:r>
        <w:rPr>
          <w:sz w:val="24"/>
          <w:szCs w:val="24"/>
        </w:rPr>
        <w:t>.</w:t>
      </w:r>
      <w:r w:rsidR="00606E68">
        <w:rPr>
          <w:sz w:val="24"/>
          <w:szCs w:val="24"/>
        </w:rPr>
        <w:t xml:space="preserve"> </w:t>
      </w:r>
      <w:r w:rsidR="00D90829" w:rsidRPr="00D90829">
        <w:rPr>
          <w:sz w:val="24"/>
          <w:szCs w:val="24"/>
        </w:rPr>
        <w:t xml:space="preserve">Прием заявлений и документов в аспирантуру </w:t>
      </w:r>
      <w:r>
        <w:rPr>
          <w:sz w:val="24"/>
          <w:szCs w:val="24"/>
        </w:rPr>
        <w:t xml:space="preserve">проводится очно в приёмной комиссии </w:t>
      </w:r>
      <w:r w:rsidR="00385652">
        <w:rPr>
          <w:sz w:val="24"/>
          <w:szCs w:val="24"/>
        </w:rPr>
        <w:t>Университет</w:t>
      </w:r>
      <w:r w:rsidR="005860C3">
        <w:rPr>
          <w:sz w:val="24"/>
          <w:szCs w:val="24"/>
        </w:rPr>
        <w:t xml:space="preserve">а, расположенной </w:t>
      </w:r>
      <w:r>
        <w:rPr>
          <w:sz w:val="24"/>
          <w:szCs w:val="24"/>
        </w:rPr>
        <w:t>по адресу</w:t>
      </w:r>
      <w:r w:rsidR="005860C3">
        <w:rPr>
          <w:sz w:val="24"/>
          <w:szCs w:val="24"/>
        </w:rPr>
        <w:t xml:space="preserve">: 111396, </w:t>
      </w:r>
      <w:r w:rsidRPr="00D90829">
        <w:rPr>
          <w:sz w:val="24"/>
          <w:szCs w:val="24"/>
        </w:rPr>
        <w:t xml:space="preserve">г. Москва, </w:t>
      </w:r>
      <w:r w:rsidR="005860C3">
        <w:rPr>
          <w:sz w:val="24"/>
          <w:szCs w:val="24"/>
        </w:rPr>
        <w:t>Зеленый проспект, д. 66 А</w:t>
      </w:r>
      <w:r w:rsidR="00257C3D">
        <w:rPr>
          <w:sz w:val="24"/>
          <w:szCs w:val="24"/>
        </w:rPr>
        <w:t xml:space="preserve">, </w:t>
      </w:r>
      <w:r>
        <w:rPr>
          <w:sz w:val="24"/>
          <w:szCs w:val="24"/>
        </w:rPr>
        <w:t xml:space="preserve">также в электронной форме через личный кабинет абитуриента на официальном сайте </w:t>
      </w:r>
      <w:r w:rsidR="00385652">
        <w:rPr>
          <w:sz w:val="24"/>
          <w:szCs w:val="24"/>
        </w:rPr>
        <w:t>Университет</w:t>
      </w:r>
      <w:r>
        <w:rPr>
          <w:sz w:val="24"/>
          <w:szCs w:val="24"/>
        </w:rPr>
        <w:t xml:space="preserve">а  - </w:t>
      </w:r>
      <w:hyperlink r:id="rId7" w:history="1">
        <w:r w:rsidRPr="000D2B8D">
          <w:rPr>
            <w:rStyle w:val="a3"/>
            <w:sz w:val="24"/>
            <w:szCs w:val="24"/>
          </w:rPr>
          <w:t>http://www.iile.ru/abiturlk.html</w:t>
        </w:r>
      </w:hyperlink>
      <w:r>
        <w:rPr>
          <w:sz w:val="24"/>
          <w:szCs w:val="24"/>
        </w:rPr>
        <w:t>.</w:t>
      </w:r>
    </w:p>
    <w:p w:rsidR="00D90829" w:rsidRPr="00D90829" w:rsidRDefault="00380ED5" w:rsidP="00D90829">
      <w:pPr>
        <w:pStyle w:val="a6"/>
        <w:spacing w:line="240" w:lineRule="auto"/>
        <w:ind w:left="0" w:right="0" w:firstLine="851"/>
        <w:rPr>
          <w:sz w:val="24"/>
          <w:szCs w:val="24"/>
        </w:rPr>
      </w:pPr>
      <w:r>
        <w:rPr>
          <w:sz w:val="24"/>
          <w:szCs w:val="24"/>
        </w:rPr>
        <w:t>в следующие сроки:</w:t>
      </w:r>
    </w:p>
    <w:p w:rsidR="00D90829" w:rsidRPr="00D90829" w:rsidRDefault="00D90829" w:rsidP="00D90829">
      <w:pPr>
        <w:pStyle w:val="a6"/>
        <w:spacing w:line="240" w:lineRule="auto"/>
        <w:ind w:left="0" w:right="0" w:firstLine="851"/>
        <w:rPr>
          <w:b/>
          <w:sz w:val="24"/>
          <w:szCs w:val="24"/>
        </w:rPr>
      </w:pPr>
      <w:r w:rsidRPr="00D90829">
        <w:rPr>
          <w:b/>
          <w:sz w:val="24"/>
          <w:szCs w:val="24"/>
        </w:rPr>
        <w:t>1 этап приемной кампании</w:t>
      </w:r>
      <w:r w:rsidRPr="00D90829">
        <w:rPr>
          <w:sz w:val="24"/>
          <w:szCs w:val="24"/>
        </w:rPr>
        <w:t xml:space="preserve"> -  </w:t>
      </w:r>
      <w:r w:rsidRPr="00D90829">
        <w:rPr>
          <w:b/>
          <w:sz w:val="24"/>
          <w:szCs w:val="24"/>
        </w:rPr>
        <w:t>с 0</w:t>
      </w:r>
      <w:r w:rsidR="00C02FB4">
        <w:rPr>
          <w:b/>
          <w:sz w:val="24"/>
          <w:szCs w:val="24"/>
        </w:rPr>
        <w:t>3</w:t>
      </w:r>
      <w:r w:rsidRPr="00D90829">
        <w:rPr>
          <w:b/>
          <w:sz w:val="24"/>
          <w:szCs w:val="24"/>
        </w:rPr>
        <w:t xml:space="preserve"> </w:t>
      </w:r>
      <w:r w:rsidR="00674B1C" w:rsidRPr="00D90829">
        <w:rPr>
          <w:b/>
          <w:sz w:val="24"/>
          <w:szCs w:val="24"/>
        </w:rPr>
        <w:t>июня по</w:t>
      </w:r>
      <w:r w:rsidRPr="00D90829">
        <w:rPr>
          <w:b/>
          <w:sz w:val="24"/>
          <w:szCs w:val="24"/>
        </w:rPr>
        <w:t xml:space="preserve"> </w:t>
      </w:r>
      <w:r w:rsidR="00674B1C" w:rsidRPr="00D90829">
        <w:rPr>
          <w:b/>
          <w:sz w:val="24"/>
          <w:szCs w:val="24"/>
        </w:rPr>
        <w:t>2</w:t>
      </w:r>
      <w:r w:rsidR="00C02FB4">
        <w:rPr>
          <w:b/>
          <w:sz w:val="24"/>
          <w:szCs w:val="24"/>
        </w:rPr>
        <w:t>8</w:t>
      </w:r>
      <w:r w:rsidR="00674B1C">
        <w:rPr>
          <w:b/>
          <w:sz w:val="24"/>
          <w:szCs w:val="24"/>
        </w:rPr>
        <w:t xml:space="preserve"> </w:t>
      </w:r>
      <w:r w:rsidR="00674B1C" w:rsidRPr="00D90829">
        <w:rPr>
          <w:b/>
          <w:sz w:val="24"/>
          <w:szCs w:val="24"/>
        </w:rPr>
        <w:t>августа</w:t>
      </w:r>
      <w:r w:rsidR="00674B1C">
        <w:rPr>
          <w:b/>
          <w:sz w:val="24"/>
          <w:szCs w:val="24"/>
        </w:rPr>
        <w:t xml:space="preserve"> </w:t>
      </w:r>
      <w:r w:rsidRPr="00D90829">
        <w:rPr>
          <w:b/>
          <w:sz w:val="24"/>
          <w:szCs w:val="24"/>
        </w:rPr>
        <w:t>202</w:t>
      </w:r>
      <w:r w:rsidR="00C02FB4">
        <w:rPr>
          <w:b/>
          <w:sz w:val="24"/>
          <w:szCs w:val="24"/>
        </w:rPr>
        <w:t>4</w:t>
      </w:r>
      <w:r w:rsidRPr="00D90829">
        <w:rPr>
          <w:b/>
          <w:sz w:val="24"/>
          <w:szCs w:val="24"/>
        </w:rPr>
        <w:t>г.</w:t>
      </w:r>
    </w:p>
    <w:p w:rsidR="00674B1C" w:rsidRDefault="00D90829" w:rsidP="00674B1C">
      <w:pPr>
        <w:pStyle w:val="a6"/>
        <w:spacing w:line="240" w:lineRule="auto"/>
        <w:ind w:left="0" w:right="0" w:firstLine="851"/>
        <w:rPr>
          <w:b/>
          <w:sz w:val="24"/>
          <w:szCs w:val="24"/>
        </w:rPr>
      </w:pPr>
      <w:r w:rsidRPr="00D90829">
        <w:rPr>
          <w:b/>
          <w:sz w:val="24"/>
          <w:szCs w:val="24"/>
        </w:rPr>
        <w:t>2 этап приемной кампании</w:t>
      </w:r>
      <w:r w:rsidRPr="00D90829">
        <w:rPr>
          <w:sz w:val="24"/>
          <w:szCs w:val="24"/>
        </w:rPr>
        <w:t xml:space="preserve"> -  </w:t>
      </w:r>
      <w:r w:rsidRPr="00D90829">
        <w:rPr>
          <w:b/>
          <w:sz w:val="24"/>
          <w:szCs w:val="24"/>
        </w:rPr>
        <w:t>с 0</w:t>
      </w:r>
      <w:r w:rsidR="00C02FB4">
        <w:rPr>
          <w:b/>
          <w:sz w:val="24"/>
          <w:szCs w:val="24"/>
        </w:rPr>
        <w:t>2</w:t>
      </w:r>
      <w:r w:rsidRPr="00D90829">
        <w:rPr>
          <w:b/>
          <w:sz w:val="24"/>
          <w:szCs w:val="24"/>
        </w:rPr>
        <w:t xml:space="preserve"> </w:t>
      </w:r>
      <w:r w:rsidR="00674B1C">
        <w:rPr>
          <w:b/>
          <w:sz w:val="24"/>
          <w:szCs w:val="24"/>
        </w:rPr>
        <w:t xml:space="preserve">сентября </w:t>
      </w:r>
      <w:r w:rsidR="00674B1C" w:rsidRPr="00D90829">
        <w:rPr>
          <w:b/>
          <w:sz w:val="24"/>
          <w:szCs w:val="24"/>
        </w:rPr>
        <w:t>по</w:t>
      </w:r>
      <w:r w:rsidRPr="00D90829">
        <w:rPr>
          <w:b/>
          <w:sz w:val="24"/>
          <w:szCs w:val="24"/>
        </w:rPr>
        <w:t xml:space="preserve"> 2</w:t>
      </w:r>
      <w:r w:rsidR="00C02FB4">
        <w:rPr>
          <w:b/>
          <w:sz w:val="24"/>
          <w:szCs w:val="24"/>
        </w:rPr>
        <w:t>7</w:t>
      </w:r>
      <w:r w:rsidRPr="00D90829">
        <w:rPr>
          <w:b/>
          <w:sz w:val="24"/>
          <w:szCs w:val="24"/>
        </w:rPr>
        <w:t xml:space="preserve"> </w:t>
      </w:r>
      <w:r w:rsidR="00674B1C">
        <w:rPr>
          <w:b/>
          <w:sz w:val="24"/>
          <w:szCs w:val="24"/>
        </w:rPr>
        <w:t xml:space="preserve">сентября </w:t>
      </w:r>
      <w:r w:rsidRPr="00D90829">
        <w:rPr>
          <w:b/>
          <w:sz w:val="24"/>
          <w:szCs w:val="24"/>
        </w:rPr>
        <w:t>202</w:t>
      </w:r>
      <w:r w:rsidR="00C02FB4">
        <w:rPr>
          <w:b/>
          <w:sz w:val="24"/>
          <w:szCs w:val="24"/>
        </w:rPr>
        <w:t>4</w:t>
      </w:r>
      <w:r w:rsidR="005A170B">
        <w:rPr>
          <w:b/>
          <w:sz w:val="24"/>
          <w:szCs w:val="24"/>
        </w:rPr>
        <w:t xml:space="preserve"> </w:t>
      </w:r>
      <w:r w:rsidRPr="00D90829">
        <w:rPr>
          <w:b/>
          <w:sz w:val="24"/>
          <w:szCs w:val="24"/>
        </w:rPr>
        <w:t>г.</w:t>
      </w:r>
    </w:p>
    <w:p w:rsidR="00C67306" w:rsidRDefault="00C67306" w:rsidP="00674B1C">
      <w:pPr>
        <w:pStyle w:val="a6"/>
        <w:spacing w:line="240" w:lineRule="auto"/>
        <w:ind w:left="0" w:right="0" w:firstLine="851"/>
        <w:rPr>
          <w:b/>
          <w:sz w:val="24"/>
          <w:szCs w:val="24"/>
        </w:rPr>
      </w:pPr>
      <w:r>
        <w:rPr>
          <w:b/>
          <w:sz w:val="24"/>
          <w:szCs w:val="24"/>
        </w:rPr>
        <w:t>Прием документов в рамках контрольных цифр приема производится до 2</w:t>
      </w:r>
      <w:r w:rsidR="00BC1BF2">
        <w:rPr>
          <w:b/>
          <w:sz w:val="24"/>
          <w:szCs w:val="24"/>
        </w:rPr>
        <w:t>8</w:t>
      </w:r>
      <w:r>
        <w:rPr>
          <w:b/>
          <w:sz w:val="24"/>
          <w:szCs w:val="24"/>
        </w:rPr>
        <w:t xml:space="preserve"> августа 202</w:t>
      </w:r>
      <w:r w:rsidR="00C02FB4">
        <w:rPr>
          <w:b/>
          <w:sz w:val="24"/>
          <w:szCs w:val="24"/>
        </w:rPr>
        <w:t>4</w:t>
      </w:r>
      <w:r>
        <w:rPr>
          <w:b/>
          <w:sz w:val="24"/>
          <w:szCs w:val="24"/>
        </w:rPr>
        <w:t xml:space="preserve"> года.</w:t>
      </w:r>
    </w:p>
    <w:p w:rsidR="00A7156F" w:rsidRPr="000C5FCD" w:rsidRDefault="00A7156F" w:rsidP="00674B1C">
      <w:pPr>
        <w:pStyle w:val="a6"/>
        <w:spacing w:line="240" w:lineRule="auto"/>
        <w:ind w:left="0" w:right="0" w:firstLine="851"/>
        <w:rPr>
          <w:sz w:val="24"/>
          <w:szCs w:val="24"/>
        </w:rPr>
      </w:pPr>
      <w:r w:rsidRPr="000C5FCD">
        <w:rPr>
          <w:sz w:val="24"/>
          <w:szCs w:val="24"/>
        </w:rPr>
        <w:t>Прием документов, необходимых для</w:t>
      </w:r>
      <w:r w:rsidR="00674B1C">
        <w:rPr>
          <w:b/>
          <w:sz w:val="24"/>
          <w:szCs w:val="24"/>
        </w:rPr>
        <w:t xml:space="preserve"> </w:t>
      </w:r>
      <w:r w:rsidRPr="000C5FCD">
        <w:rPr>
          <w:sz w:val="24"/>
          <w:szCs w:val="24"/>
        </w:rPr>
        <w:t>поступления, проводится в зданиях организации, а также, при необходимости, в зданиях, в которых находятся ее филиалы. Прием указанных документов может также проводиться уполномоченными должностными лицами организации в зданиях иных организаций и (или) в передвижных пунктах приема документов.</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  Документы, необходимые для поступления, представляются (направляются) в организацию одним из следующих способов:</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 xml:space="preserve">1) представляются лично поступающим </w:t>
      </w:r>
      <w:r w:rsidR="00C02FB4">
        <w:rPr>
          <w:rFonts w:ascii="Times New Roman" w:hAnsi="Times New Roman"/>
          <w:sz w:val="24"/>
          <w:szCs w:val="24"/>
        </w:rPr>
        <w:t>(доверенным лицом), в том числе-</w:t>
      </w:r>
      <w:r w:rsidRPr="000C5FCD">
        <w:rPr>
          <w:rFonts w:ascii="Times New Roman" w:hAnsi="Times New Roman"/>
          <w:sz w:val="24"/>
          <w:szCs w:val="24"/>
        </w:rPr>
        <w:br/>
        <w:t>по</w:t>
      </w:r>
      <w:r w:rsidR="00C02FB4">
        <w:rPr>
          <w:rFonts w:ascii="Times New Roman" w:hAnsi="Times New Roman"/>
          <w:sz w:val="24"/>
          <w:szCs w:val="24"/>
        </w:rPr>
        <w:t xml:space="preserve"> </w:t>
      </w:r>
      <w:r w:rsidRPr="000C5FCD">
        <w:rPr>
          <w:rFonts w:ascii="Times New Roman" w:hAnsi="Times New Roman"/>
          <w:sz w:val="24"/>
          <w:szCs w:val="24"/>
        </w:rPr>
        <w:t>месту нахождения филиала;</w:t>
      </w:r>
      <w:r w:rsidR="00C02FB4">
        <w:rPr>
          <w:rFonts w:ascii="Times New Roman" w:hAnsi="Times New Roman"/>
          <w:sz w:val="24"/>
          <w:szCs w:val="24"/>
        </w:rPr>
        <w:t xml:space="preserve"> </w:t>
      </w:r>
      <w:r w:rsidRPr="000C5FCD">
        <w:rPr>
          <w:rFonts w:ascii="Times New Roman" w:hAnsi="Times New Roman"/>
          <w:sz w:val="24"/>
          <w:szCs w:val="24"/>
        </w:rPr>
        <w:t>уполномоченному должностному лицу организации, проводящему прием документов в здании иной организации или в передвижном пункте приема документов;</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2) направляются через операторов почтовой связи общего пользования;</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3) направляются в электронной форме (если такая возможность предусмотрена правилами приема, утвержденными организацией).</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18. Если документы, необходимые для поступления, представляются в организацию поступающим или доверенным лицом, поступающему или доверенному лицу выдается расписка в приеме документов.</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В случае направления документов, необходимых для поступления, через операторов почтовой связи общего пользования или в электронной форме указанные документы принимаются, если они поступили в организацию не позднее срока завершения приема документов, установленного правилами приема, утвержденными организацией.</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В заявлении о приеме на обучение поступающий указывает следующие сведения:</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1) фамилию, имя, отчество (при наличии);</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2) дату рождения;3) сведения о гражданстве (отсутствии гражданства);</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4) реквизиты документа, удостоверяющего личность (в том числе указание, когда и кем выдан документ);</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5) сведения о документе установленного образца, который представляется поступающим</w:t>
      </w:r>
      <w:r w:rsidR="00187A84">
        <w:rPr>
          <w:rFonts w:ascii="Times New Roman" w:hAnsi="Times New Roman"/>
          <w:sz w:val="24"/>
          <w:szCs w:val="24"/>
        </w:rPr>
        <w:t>.</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6) условия поступления, указанные в пункте 8 Порядка, по которым поступающий намерен поступать на обучение, с указанием приоритетности зачисления по различным условиям поступления;</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7) язык, на котором поступающий намерен сдавать вступительные испытания, - по каждому вступительному испытанию (в случае, если организация установила возможность сдавать вступительные испытания на различных языках);</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8) сведения о необходимости создания для поступающего специальных условий при проведении вступительных испытаний в связи с его инвалидностью (с указанием перечня вступительных испытаний и специальных условий);</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9) сведения о намерении сдавать вступительные испытания дистанционно (с указанием перечня вступительных испытаний и места их сдачи);</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10) сведения о наличии или отсутствии у поступающего индивидуальных достижений, результаты которых учитываются при приеме на обучение в соответствии с правилами приема, утвержденными организацией (при наличии индивидуальных достижений - с указанием сведений о них);</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11) сведения о наличии или отсутствии у поступающего потребности в предоставлении места для проживания в общежитии в период обучения;</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12) почтовый адрес и (или) электронный адрес (по желанию поступающего);</w:t>
      </w:r>
    </w:p>
    <w:p w:rsidR="00C67306"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13) способ возврата документов, поданных поступающим для поступления на обучение (в случае непоступления на обучение и в иных случаях, установленных Порядком).</w:t>
      </w:r>
    </w:p>
    <w:p w:rsidR="00A7156F" w:rsidRPr="000C5FCD" w:rsidRDefault="00380ED5"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1</w:t>
      </w:r>
      <w:r w:rsidR="00606E68">
        <w:rPr>
          <w:rFonts w:ascii="Times New Roman" w:hAnsi="Times New Roman"/>
          <w:sz w:val="24"/>
          <w:szCs w:val="24"/>
        </w:rPr>
        <w:t>8</w:t>
      </w:r>
      <w:r w:rsidRPr="000C5FCD">
        <w:rPr>
          <w:rFonts w:ascii="Times New Roman" w:hAnsi="Times New Roman"/>
          <w:sz w:val="24"/>
          <w:szCs w:val="24"/>
        </w:rPr>
        <w:t>.</w:t>
      </w:r>
      <w:r w:rsidR="00D90829" w:rsidRPr="000C5FCD">
        <w:rPr>
          <w:rFonts w:ascii="Times New Roman" w:hAnsi="Times New Roman"/>
          <w:sz w:val="24"/>
          <w:szCs w:val="24"/>
        </w:rPr>
        <w:t xml:space="preserve"> </w:t>
      </w:r>
      <w:r w:rsidR="00A7156F" w:rsidRPr="000C5FCD">
        <w:rPr>
          <w:rFonts w:ascii="Times New Roman" w:hAnsi="Times New Roman"/>
          <w:sz w:val="24"/>
          <w:szCs w:val="24"/>
        </w:rPr>
        <w:t>В заявлении о приеме фиксируются следующие факты:</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1) ознакомление поступающего (в том числе через информационные системы общего пользования):</w:t>
      </w:r>
      <w:r w:rsidR="0032502C">
        <w:rPr>
          <w:rFonts w:ascii="Times New Roman" w:hAnsi="Times New Roman"/>
          <w:sz w:val="24"/>
          <w:szCs w:val="24"/>
        </w:rPr>
        <w:t xml:space="preserve"> </w:t>
      </w:r>
      <w:r w:rsidRPr="000C5FCD">
        <w:rPr>
          <w:rFonts w:ascii="Times New Roman" w:hAnsi="Times New Roman"/>
          <w:sz w:val="24"/>
          <w:szCs w:val="24"/>
        </w:rPr>
        <w:t>с копией лицензии на осуществление образовательной деятельности (с приложением);</w:t>
      </w:r>
      <w:r w:rsidR="0032502C">
        <w:rPr>
          <w:rFonts w:ascii="Times New Roman" w:hAnsi="Times New Roman"/>
          <w:sz w:val="24"/>
          <w:szCs w:val="24"/>
        </w:rPr>
        <w:t xml:space="preserve"> </w:t>
      </w:r>
      <w:r w:rsidRPr="000C5FCD">
        <w:rPr>
          <w:rFonts w:ascii="Times New Roman" w:hAnsi="Times New Roman"/>
          <w:sz w:val="24"/>
          <w:szCs w:val="24"/>
        </w:rPr>
        <w:t>с копией свидетельства о государственной аккредитации (с приложением) или с информацией об отсутствии указанного свидетельства;</w:t>
      </w:r>
      <w:r w:rsidR="00C02FB4">
        <w:rPr>
          <w:rFonts w:ascii="Times New Roman" w:hAnsi="Times New Roman"/>
          <w:sz w:val="24"/>
          <w:szCs w:val="24"/>
        </w:rPr>
        <w:t xml:space="preserve"> </w:t>
      </w:r>
      <w:r w:rsidRPr="000C5FCD">
        <w:rPr>
          <w:rFonts w:ascii="Times New Roman" w:hAnsi="Times New Roman"/>
          <w:sz w:val="24"/>
          <w:szCs w:val="24"/>
        </w:rPr>
        <w:t>с датой (датами) завершения приема документа установленного образца;</w:t>
      </w:r>
      <w:r w:rsidR="00C02FB4">
        <w:rPr>
          <w:rFonts w:ascii="Times New Roman" w:hAnsi="Times New Roman"/>
          <w:sz w:val="24"/>
          <w:szCs w:val="24"/>
        </w:rPr>
        <w:t xml:space="preserve"> </w:t>
      </w:r>
      <w:r w:rsidRPr="000C5FCD">
        <w:rPr>
          <w:rFonts w:ascii="Times New Roman" w:hAnsi="Times New Roman"/>
          <w:sz w:val="24"/>
          <w:szCs w:val="24"/>
        </w:rPr>
        <w:t>с правилами приема, утвержденными организацией, в том числе с правилами подачи апелляции по результатам вступительных испытаний;</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2) согласие поступающего на обработку его персональных данных;</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3)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4) отсутствие у поступающего диплома об окончании аспирантуры (адъюнктуры) или диплома кандидата наук - при поступлении на обучение на места в рамках контрольных цифр;</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5) обязательство представить документ установленного образца не позднее дня завершения приема документа установленного образца (если поступающий не представил указанный документ при подаче заявления о приеме).</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В заявлении о приеме фиксируются следующие факты:</w:t>
      </w:r>
    </w:p>
    <w:p w:rsidR="0032502C"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1) ознакомление поступающего (в том числе через информационные системы общего пользования):</w:t>
      </w:r>
      <w:r w:rsidR="0032502C">
        <w:rPr>
          <w:rFonts w:ascii="Times New Roman" w:hAnsi="Times New Roman"/>
          <w:sz w:val="24"/>
          <w:szCs w:val="24"/>
        </w:rPr>
        <w:t xml:space="preserve"> </w:t>
      </w:r>
      <w:r w:rsidRPr="000C5FCD">
        <w:rPr>
          <w:rFonts w:ascii="Times New Roman" w:hAnsi="Times New Roman"/>
          <w:sz w:val="24"/>
          <w:szCs w:val="24"/>
        </w:rPr>
        <w:t>с копией лицензии на осуществление образовательной деятельности (с приложением);с копией свидетельства о государственной аккредитации (с приложением) или с информацией об отсутствии указанного свидетельства;</w:t>
      </w:r>
      <w:r w:rsidR="00C02FB4">
        <w:rPr>
          <w:rFonts w:ascii="Times New Roman" w:hAnsi="Times New Roman"/>
          <w:sz w:val="24"/>
          <w:szCs w:val="24"/>
        </w:rPr>
        <w:t xml:space="preserve"> </w:t>
      </w:r>
      <w:r w:rsidRPr="000C5FCD">
        <w:rPr>
          <w:rFonts w:ascii="Times New Roman" w:hAnsi="Times New Roman"/>
          <w:sz w:val="24"/>
          <w:szCs w:val="24"/>
        </w:rPr>
        <w:t>с датой (датами) завершения приема документа установленного образца;</w:t>
      </w:r>
      <w:r w:rsidR="00C02FB4">
        <w:rPr>
          <w:rFonts w:ascii="Times New Roman" w:hAnsi="Times New Roman"/>
          <w:sz w:val="24"/>
          <w:szCs w:val="24"/>
        </w:rPr>
        <w:t xml:space="preserve"> </w:t>
      </w:r>
      <w:r w:rsidRPr="000C5FCD">
        <w:rPr>
          <w:rFonts w:ascii="Times New Roman" w:hAnsi="Times New Roman"/>
          <w:sz w:val="24"/>
          <w:szCs w:val="24"/>
        </w:rPr>
        <w:t>с правилами приема, утвержденными организацией, в том числе с правилами подачи апелляции по результатам вступительных испытаний;</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2) согласие поступающего на обработку его персональных данных;</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3)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4) отсутствие у поступающего диплома об окончании аспирантуры (адъюнктуры) или диплома кандидата наук - при поступлении на обучение на места в рамках контрольных цифр;</w:t>
      </w:r>
      <w:r w:rsidRPr="000C5FCD">
        <w:rPr>
          <w:rFonts w:ascii="Times New Roman" w:hAnsi="Times New Roman"/>
          <w:sz w:val="24"/>
          <w:szCs w:val="24"/>
        </w:rPr>
        <w:br/>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5) обязательство представить документ установленного образца не позднее дня завершения приема документа установленного образца (если поступающий не представил указанный документ при подаче заявления о приеме).</w:t>
      </w:r>
    </w:p>
    <w:p w:rsidR="00A7156F" w:rsidRPr="000C5FCD" w:rsidRDefault="00606E68" w:rsidP="000C5FCD">
      <w:pPr>
        <w:spacing w:after="0" w:line="240" w:lineRule="auto"/>
        <w:ind w:firstLine="851"/>
        <w:jc w:val="both"/>
        <w:rPr>
          <w:rFonts w:ascii="Times New Roman" w:hAnsi="Times New Roman"/>
          <w:sz w:val="24"/>
          <w:szCs w:val="24"/>
        </w:rPr>
      </w:pPr>
      <w:r>
        <w:rPr>
          <w:rFonts w:ascii="Times New Roman" w:hAnsi="Times New Roman"/>
          <w:sz w:val="24"/>
          <w:szCs w:val="24"/>
        </w:rPr>
        <w:t>19</w:t>
      </w:r>
      <w:r w:rsidR="00A7156F" w:rsidRPr="000C5FCD">
        <w:rPr>
          <w:rFonts w:ascii="Times New Roman" w:hAnsi="Times New Roman"/>
          <w:sz w:val="24"/>
          <w:szCs w:val="24"/>
        </w:rPr>
        <w:t xml:space="preserve">. Заявление о приеме и факты, указываемые в нем в соответствии </w:t>
      </w:r>
      <w:r w:rsidR="00A7156F" w:rsidRPr="0032502C">
        <w:rPr>
          <w:rFonts w:ascii="Times New Roman" w:hAnsi="Times New Roman"/>
          <w:sz w:val="24"/>
          <w:szCs w:val="24"/>
          <w:highlight w:val="yellow"/>
        </w:rPr>
        <w:t>с пунктом 21</w:t>
      </w:r>
      <w:r w:rsidR="00A7156F" w:rsidRPr="000C5FCD">
        <w:rPr>
          <w:rFonts w:ascii="Times New Roman" w:hAnsi="Times New Roman"/>
          <w:sz w:val="24"/>
          <w:szCs w:val="24"/>
        </w:rPr>
        <w:t xml:space="preserve"> Порядка, заверяются подписью поступающего (доверенного лица).</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2</w:t>
      </w:r>
      <w:r w:rsidR="00606E68">
        <w:rPr>
          <w:rFonts w:ascii="Times New Roman" w:hAnsi="Times New Roman"/>
          <w:sz w:val="24"/>
          <w:szCs w:val="24"/>
        </w:rPr>
        <w:t>0</w:t>
      </w:r>
      <w:r w:rsidRPr="000C5FCD">
        <w:rPr>
          <w:rFonts w:ascii="Times New Roman" w:hAnsi="Times New Roman"/>
          <w:sz w:val="24"/>
          <w:szCs w:val="24"/>
        </w:rPr>
        <w:t>. При подаче заявления о приеме поступающий представляет:</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1) документ (документы), удостоверяющий личность, гражданство;</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2) документ установленного образца (поступающий может при подаче заявления о приеме не представлять документ установленного образца; при этом поступающий указывает в заявлении о приеме обязательство представить указанный документ не позднее дня завершения приема документа установленного образца);</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3) при необходимости создания специальных условий при проведении вступительных испытаний - документ, подтверждающий инвалидность (указанный документ принимается организацией, если срок его действия истекает не ранее дня подачи заявления о приеме; если в документе не указан срок его действия, то документ действителен в течение года, начиная с даты его выдачи);</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4) документы, подтверждающие индивидуальные достижения поступающего, результаты которых учитываются при приеме на обучение в соответствии с правилами приема, утвержденными организацией (представляются по усмотрению поступающего);</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5) иные документы (представляются по усмотрению поступающего);</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2</w:t>
      </w:r>
      <w:r w:rsidR="00606E68">
        <w:rPr>
          <w:rFonts w:ascii="Times New Roman" w:hAnsi="Times New Roman"/>
          <w:sz w:val="24"/>
          <w:szCs w:val="24"/>
        </w:rPr>
        <w:t>1</w:t>
      </w:r>
      <w:r w:rsidRPr="000C5FCD">
        <w:rPr>
          <w:rFonts w:ascii="Times New Roman" w:hAnsi="Times New Roman"/>
          <w:sz w:val="24"/>
          <w:szCs w:val="24"/>
        </w:rPr>
        <w:t>. При подаче заявления о приеме поступающий представляет:</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1) документ (документы), удостоверяющий личность, гражданство;</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2) документ установленного образца (поступающий может при подаче заявления о приеме не представлять документ установленного образца; при этом поступающий указывает в заявлении о приеме обязательство представить указанный документ не позднее дня завершения приема документа установленного образца);</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3) при необходимости создания специальных условий при проведении вступительных испытаний - документ, подтверждающий инвалидность (указанный документ принимается организацией, если срок его действия истекает не ранее дня подачи заявления о приеме; если в документе не указан срок его действия, то документ действителен в течение года, начиная с даты его выдачи);</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4) документы, подтверждающие индивидуальные достижения поступающего, результаты которых учитываются при приеме на обучение в соответствии с правилами приема, утвержденными организацией (представляются по усмотрению поступающего);</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5) иные документы (представляются по усмотрению поступающего);</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6) 2 фотографии поступающего.</w:t>
      </w:r>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2</w:t>
      </w:r>
      <w:r w:rsidR="00606E68">
        <w:rPr>
          <w:rFonts w:ascii="Times New Roman" w:hAnsi="Times New Roman"/>
          <w:sz w:val="24"/>
          <w:szCs w:val="24"/>
        </w:rPr>
        <w:t>2.</w:t>
      </w:r>
      <w:r w:rsidRPr="000C5FCD">
        <w:rPr>
          <w:rFonts w:ascii="Times New Roman" w:hAnsi="Times New Roman"/>
          <w:sz w:val="24"/>
          <w:szCs w:val="24"/>
        </w:rPr>
        <w:t xml:space="preserve"> Документ иностранного государства об образовании представляется со свидетельством о признании иностранного образования, за исключением следующих случаев, в которых представление указанного свидетельства не требуется:</w:t>
      </w:r>
      <w:r w:rsidRPr="000C5FCD">
        <w:rPr>
          <w:rFonts w:ascii="Times New Roman" w:hAnsi="Times New Roman"/>
          <w:sz w:val="24"/>
          <w:szCs w:val="24"/>
        </w:rPr>
        <w:br/>
        <w:t>при представлении документа иностранного государства об образовании, которое соответствует </w:t>
      </w:r>
      <w:hyperlink r:id="rId8" w:history="1">
        <w:r w:rsidRPr="000C5FCD">
          <w:rPr>
            <w:rFonts w:ascii="Times New Roman" w:hAnsi="Times New Roman"/>
            <w:sz w:val="24"/>
            <w:szCs w:val="24"/>
          </w:rPr>
          <w:t>части 3 статьи 107 Федерального закона N 273-ФЗ</w:t>
        </w:r>
      </w:hyperlink>
      <w:r w:rsidRPr="000C5FCD">
        <w:rPr>
          <w:rFonts w:ascii="Times New Roman" w:hAnsi="Times New Roman"/>
          <w:sz w:val="24"/>
          <w:szCs w:val="24"/>
        </w:rPr>
        <w:t>; при представлении документа об образовании, соответствующего требованиям </w:t>
      </w:r>
      <w:hyperlink r:id="rId9" w:history="1">
        <w:r w:rsidRPr="000C5FCD">
          <w:rPr>
            <w:rFonts w:ascii="Times New Roman" w:hAnsi="Times New Roman"/>
            <w:sz w:val="24"/>
            <w:szCs w:val="24"/>
          </w:rPr>
          <w:t>статьи 6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hyperlink>
      <w:r w:rsidRPr="000C5FCD">
        <w:rPr>
          <w:rFonts w:ascii="Times New Roman" w:hAnsi="Times New Roman"/>
          <w:noProof/>
          <w:sz w:val="24"/>
          <w:szCs w:val="24"/>
        </w:rPr>
        <mc:AlternateContent>
          <mc:Choice Requires="wps">
            <w:drawing>
              <wp:inline distT="0" distB="0" distL="0" distR="0" wp14:anchorId="2F696558" wp14:editId="7961B94E">
                <wp:extent cx="151130" cy="207010"/>
                <wp:effectExtent l="0" t="0" r="0" b="0"/>
                <wp:docPr id="4" name="Прямоугольник 4" descr="Об утверждении Порядка приема на обучение по образовательным программам высшего образования - программам подготовки научно-педагогических кадров в аспирантуре (с изменениями на 21 августа 2020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13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7A04EC" id="Прямоугольник 4" o:spid="_x0000_s1026" alt="Об утверждении Порядка приема на обучение по образовательным программам высшего образования - программам подготовки научно-педагогических кадров в аспирантуре (с изменениями на 21 августа 2020 года)" style="width:11.9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" filled="f" stroked="f">
                <o:lock v:ext="edit" aspectratio="t"/>
                <w10:anchorlock/>
              </v:rect>
            </w:pict>
          </mc:Fallback>
        </mc:AlternateContent>
      </w:r>
      <w:r w:rsidRPr="000C5FCD">
        <w:rPr>
          <w:rFonts w:ascii="Times New Roman" w:hAnsi="Times New Roman"/>
          <w:sz w:val="24"/>
          <w:szCs w:val="24"/>
        </w:rPr>
        <w:t> (далее - </w:t>
      </w:r>
      <w:hyperlink r:id="rId10" w:history="1">
        <w:r w:rsidRPr="000C5FCD">
          <w:rPr>
            <w:rFonts w:ascii="Times New Roman" w:hAnsi="Times New Roman"/>
            <w:sz w:val="24"/>
            <w:szCs w:val="24"/>
          </w:rPr>
          <w:t>Федеральный закон N 84-ФЗ</w:t>
        </w:r>
      </w:hyperlink>
      <w:r w:rsidRPr="000C5FCD">
        <w:rPr>
          <w:rFonts w:ascii="Times New Roman" w:hAnsi="Times New Roman"/>
          <w:sz w:val="24"/>
          <w:szCs w:val="24"/>
        </w:rPr>
        <w:t>); при этом поступающий представляет документ (документы), подтверждающий, что поступающий относится к числу лиц, указанных в </w:t>
      </w:r>
      <w:hyperlink r:id="rId11" w:history="1">
        <w:r w:rsidRPr="000C5FCD">
          <w:rPr>
            <w:rFonts w:ascii="Times New Roman" w:hAnsi="Times New Roman"/>
            <w:sz w:val="24"/>
            <w:szCs w:val="24"/>
          </w:rPr>
          <w:t>статье 6 Федерального закона N 84-ФЗ</w:t>
        </w:r>
      </w:hyperlink>
    </w:p>
    <w:p w:rsidR="00A7156F"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2</w:t>
      </w:r>
      <w:r w:rsidR="00606E68">
        <w:rPr>
          <w:rFonts w:ascii="Times New Roman" w:hAnsi="Times New Roman"/>
          <w:sz w:val="24"/>
          <w:szCs w:val="24"/>
        </w:rPr>
        <w:t>3</w:t>
      </w:r>
      <w:r w:rsidRPr="000C5FCD">
        <w:rPr>
          <w:rFonts w:ascii="Times New Roman" w:hAnsi="Times New Roman"/>
          <w:sz w:val="24"/>
          <w:szCs w:val="24"/>
        </w:rPr>
        <w:t>. Поступающие могут представлять оригиналы или копии документов, подаваемых для поступления. Заверения копий указанных документов не требуется. Заявление о приеме представляется на русском языке, документы, выполненные на иностранном языке, - с переводом на русский язык, заверенным в порядке, установленном законодательством Российской Федерации. Документы, полученные в иностранном государстве, представляются легализованными в порядке, установленном законодательством Российской Федерации, либо с проставлением апостиля (за исключением случаев, когда в соответствии с законодательством Российской Федерации и (или) международным договором легализация и проставление апостиля не требуются).</w:t>
      </w:r>
    </w:p>
    <w:p w:rsidR="00D90829" w:rsidRPr="000C5FCD" w:rsidRDefault="00A7156F" w:rsidP="000C5FCD">
      <w:pPr>
        <w:spacing w:after="0" w:line="240" w:lineRule="auto"/>
        <w:ind w:firstLine="851"/>
        <w:jc w:val="both"/>
        <w:rPr>
          <w:rFonts w:ascii="Times New Roman" w:hAnsi="Times New Roman"/>
          <w:sz w:val="24"/>
          <w:szCs w:val="24"/>
        </w:rPr>
      </w:pPr>
      <w:r w:rsidRPr="000C5FCD">
        <w:rPr>
          <w:rFonts w:ascii="Times New Roman" w:hAnsi="Times New Roman"/>
          <w:sz w:val="24"/>
          <w:szCs w:val="24"/>
        </w:rPr>
        <w:t>2</w:t>
      </w:r>
      <w:r w:rsidR="00606E68">
        <w:rPr>
          <w:rFonts w:ascii="Times New Roman" w:hAnsi="Times New Roman"/>
          <w:sz w:val="24"/>
          <w:szCs w:val="24"/>
        </w:rPr>
        <w:t>4</w:t>
      </w:r>
      <w:r w:rsidRPr="000C5FCD">
        <w:rPr>
          <w:rFonts w:ascii="Times New Roman" w:hAnsi="Times New Roman"/>
          <w:sz w:val="24"/>
          <w:szCs w:val="24"/>
        </w:rPr>
        <w:t>. Поступающие могут представлять оригиналы или копии документов, подаваемых для поступления. Заверения копий указанных документов не требуется.</w:t>
      </w:r>
    </w:p>
    <w:p w:rsidR="00D90829" w:rsidRPr="00D90829" w:rsidRDefault="00A7156F" w:rsidP="00D90829">
      <w:pPr>
        <w:spacing w:after="0" w:line="240" w:lineRule="auto"/>
        <w:ind w:firstLine="851"/>
        <w:jc w:val="both"/>
        <w:rPr>
          <w:rFonts w:ascii="Times New Roman" w:hAnsi="Times New Roman"/>
          <w:sz w:val="24"/>
          <w:szCs w:val="24"/>
        </w:rPr>
      </w:pPr>
      <w:r w:rsidRPr="000C5FCD">
        <w:rPr>
          <w:rFonts w:ascii="Times New Roman" w:hAnsi="Times New Roman"/>
          <w:sz w:val="24"/>
          <w:szCs w:val="24"/>
        </w:rPr>
        <w:t>Заявление о приеме представляется на русском языке, документы, выполненные на иностранном языке, - с переводом на русский язык, заверенным в порядке, установленном законодательством Российской Федерации. Документы, полученные в иностранном государстве, представляются легализованными в порядке, установленном законодательством Российской Федерации, либо с проставлением апостиля (за исключением случаев, когда в соответствии с законодательством Российской Федерации и (или) международным договором легализация и проставление апостиля не требуются).</w:t>
      </w:r>
      <w:r w:rsidR="00D90829" w:rsidRPr="00D90829">
        <w:rPr>
          <w:rFonts w:ascii="Times New Roman" w:hAnsi="Times New Roman"/>
          <w:sz w:val="24"/>
          <w:szCs w:val="24"/>
        </w:rPr>
        <w:t xml:space="preserve">19. При поступлении в аспирантуру из поданных документов формируется личное дело поступающего, в котором хранятся указанные документы, материалы сдачи вступительных испытаний, в том числе документы, связанные с апелляцией. </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2</w:t>
      </w:r>
      <w:r w:rsidR="00606E68">
        <w:rPr>
          <w:rFonts w:ascii="Times New Roman" w:hAnsi="Times New Roman"/>
          <w:sz w:val="24"/>
          <w:szCs w:val="24"/>
        </w:rPr>
        <w:t>5</w:t>
      </w:r>
      <w:r w:rsidRPr="00D90829">
        <w:rPr>
          <w:rFonts w:ascii="Times New Roman" w:hAnsi="Times New Roman"/>
          <w:sz w:val="24"/>
          <w:szCs w:val="24"/>
        </w:rPr>
        <w:t xml:space="preserve">. Для </w:t>
      </w:r>
      <w:r w:rsidRPr="00D90829">
        <w:rPr>
          <w:rFonts w:ascii="Times New Roman" w:hAnsi="Times New Roman"/>
          <w:spacing w:val="-8"/>
          <w:sz w:val="24"/>
          <w:szCs w:val="24"/>
        </w:rPr>
        <w:t>поступающих на места в рамках контрольных цифр приема по договорам об оказании платных образовательных услуг на определенное направление подготовки устанавливаются одинаковые вступительные испытания.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2</w:t>
      </w:r>
      <w:r w:rsidR="00606E68">
        <w:rPr>
          <w:rFonts w:ascii="Times New Roman" w:hAnsi="Times New Roman"/>
          <w:sz w:val="24"/>
          <w:szCs w:val="24"/>
        </w:rPr>
        <w:t>6</w:t>
      </w:r>
      <w:r w:rsidRPr="00D90829">
        <w:rPr>
          <w:rFonts w:ascii="Times New Roman" w:hAnsi="Times New Roman"/>
          <w:sz w:val="24"/>
          <w:szCs w:val="24"/>
        </w:rPr>
        <w:t>. Заявление о приеме подается на русском языке. Документы, выполненные на иностранном языке, представляются с переводом на русский язык, заверенные в порядке, установленном Законодательством РФ. Документы, полученные в иностранном государстве, представляются легализованными в порядке, установленном законодательством Российской Федерации, либо с проставлением апостиля (в предусмотренных законодательством случаях).</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2</w:t>
      </w:r>
      <w:r w:rsidR="00606E68">
        <w:rPr>
          <w:rFonts w:ascii="Times New Roman" w:hAnsi="Times New Roman"/>
          <w:sz w:val="24"/>
          <w:szCs w:val="24"/>
        </w:rPr>
        <w:t>7</w:t>
      </w:r>
      <w:r w:rsidRPr="00D90829">
        <w:rPr>
          <w:rFonts w:ascii="Times New Roman" w:hAnsi="Times New Roman"/>
          <w:sz w:val="24"/>
          <w:szCs w:val="24"/>
        </w:rPr>
        <w:t xml:space="preserve">. </w:t>
      </w:r>
      <w:r w:rsidR="00385652">
        <w:rPr>
          <w:rFonts w:ascii="Times New Roman" w:hAnsi="Times New Roman"/>
          <w:sz w:val="24"/>
          <w:szCs w:val="24"/>
        </w:rPr>
        <w:t>Университет</w:t>
      </w:r>
      <w:r w:rsidRPr="00D90829">
        <w:rPr>
          <w:rFonts w:ascii="Times New Roman" w:hAnsi="Times New Roman"/>
          <w:sz w:val="24"/>
          <w:szCs w:val="24"/>
        </w:rPr>
        <w:t xml:space="preserve"> возвращает документы поступающему, если поступающий представил документы, необходимые для поступления, с нарушением установленного порядка.</w:t>
      </w:r>
    </w:p>
    <w:p w:rsidR="00D90829" w:rsidRPr="00D90829" w:rsidRDefault="00D90829" w:rsidP="00D90829">
      <w:pPr>
        <w:spacing w:after="0" w:line="240" w:lineRule="auto"/>
        <w:ind w:firstLine="851"/>
        <w:jc w:val="both"/>
        <w:rPr>
          <w:rFonts w:ascii="Times New Roman" w:hAnsi="Times New Roman"/>
          <w:b/>
          <w:sz w:val="24"/>
          <w:szCs w:val="24"/>
        </w:rPr>
      </w:pPr>
      <w:r w:rsidRPr="00D90829">
        <w:rPr>
          <w:rFonts w:ascii="Times New Roman" w:hAnsi="Times New Roman"/>
          <w:sz w:val="24"/>
          <w:szCs w:val="24"/>
        </w:rPr>
        <w:t>2</w:t>
      </w:r>
      <w:r w:rsidR="00606E68">
        <w:rPr>
          <w:rFonts w:ascii="Times New Roman" w:hAnsi="Times New Roman"/>
          <w:sz w:val="24"/>
          <w:szCs w:val="24"/>
        </w:rPr>
        <w:t>8</w:t>
      </w:r>
      <w:r w:rsidRPr="00D90829">
        <w:rPr>
          <w:rFonts w:ascii="Times New Roman" w:hAnsi="Times New Roman"/>
          <w:sz w:val="24"/>
          <w:szCs w:val="24"/>
        </w:rPr>
        <w:t>. Поступающий на основании письменного заявления имеет право отозвать документы на любом этапе поступления, что влечет выбыванием из конкурса.</w:t>
      </w:r>
    </w:p>
    <w:p w:rsidR="00D90829" w:rsidRPr="00D90829" w:rsidRDefault="00D90829" w:rsidP="00D90829">
      <w:pPr>
        <w:spacing w:after="0" w:line="240" w:lineRule="auto"/>
        <w:ind w:firstLine="851"/>
        <w:jc w:val="both"/>
        <w:rPr>
          <w:rFonts w:ascii="Times New Roman" w:hAnsi="Times New Roman"/>
          <w:b/>
          <w:sz w:val="24"/>
          <w:szCs w:val="24"/>
        </w:rPr>
      </w:pPr>
      <w:r w:rsidRPr="00D90829">
        <w:rPr>
          <w:rFonts w:ascii="Times New Roman" w:hAnsi="Times New Roman"/>
          <w:b/>
          <w:sz w:val="24"/>
          <w:szCs w:val="24"/>
          <w:lang w:val="en-US"/>
        </w:rPr>
        <w:t>V</w:t>
      </w:r>
      <w:r w:rsidRPr="00D90829">
        <w:rPr>
          <w:rFonts w:ascii="Times New Roman" w:hAnsi="Times New Roman"/>
          <w:b/>
          <w:sz w:val="24"/>
          <w:szCs w:val="24"/>
        </w:rPr>
        <w:t>. Вступительные испытания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2</w:t>
      </w:r>
      <w:r w:rsidR="00606E68">
        <w:rPr>
          <w:rFonts w:ascii="Times New Roman" w:hAnsi="Times New Roman"/>
          <w:sz w:val="24"/>
          <w:szCs w:val="24"/>
        </w:rPr>
        <w:t>9</w:t>
      </w:r>
      <w:r w:rsidRPr="00D90829">
        <w:rPr>
          <w:rFonts w:ascii="Times New Roman" w:hAnsi="Times New Roman"/>
          <w:sz w:val="24"/>
          <w:szCs w:val="24"/>
        </w:rPr>
        <w:t>. Вступительные испытания проводятся на русском языке.</w:t>
      </w:r>
    </w:p>
    <w:p w:rsidR="00D90829" w:rsidRPr="00D90829" w:rsidRDefault="00606E68" w:rsidP="00D90829">
      <w:pPr>
        <w:spacing w:after="0" w:line="240" w:lineRule="auto"/>
        <w:ind w:firstLine="851"/>
        <w:jc w:val="both"/>
        <w:rPr>
          <w:rFonts w:ascii="Times New Roman" w:hAnsi="Times New Roman"/>
          <w:sz w:val="24"/>
          <w:szCs w:val="24"/>
        </w:rPr>
      </w:pPr>
      <w:r>
        <w:rPr>
          <w:rFonts w:ascii="Times New Roman" w:hAnsi="Times New Roman"/>
          <w:sz w:val="24"/>
          <w:szCs w:val="24"/>
        </w:rPr>
        <w:t>30</w:t>
      </w:r>
      <w:r w:rsidR="00D90829" w:rsidRPr="00D90829">
        <w:rPr>
          <w:rFonts w:ascii="Times New Roman" w:hAnsi="Times New Roman"/>
          <w:sz w:val="24"/>
          <w:szCs w:val="24"/>
        </w:rPr>
        <w:t xml:space="preserve">. Вступительные испытания </w:t>
      </w:r>
      <w:r w:rsidR="00674B1C" w:rsidRPr="00D90829">
        <w:rPr>
          <w:rFonts w:ascii="Times New Roman" w:hAnsi="Times New Roman"/>
          <w:sz w:val="24"/>
          <w:szCs w:val="24"/>
        </w:rPr>
        <w:t>будут проводиться</w:t>
      </w:r>
      <w:r w:rsidR="00D90829" w:rsidRPr="00D90829">
        <w:rPr>
          <w:rFonts w:ascii="Times New Roman" w:hAnsi="Times New Roman"/>
          <w:sz w:val="24"/>
          <w:szCs w:val="24"/>
        </w:rPr>
        <w:t xml:space="preserve"> индивидуально для каждого поступающего в следующие сроки:</w:t>
      </w:r>
    </w:p>
    <w:p w:rsidR="00674B1C" w:rsidRPr="00D90829" w:rsidRDefault="00674B1C" w:rsidP="00674B1C">
      <w:pPr>
        <w:pStyle w:val="a6"/>
        <w:spacing w:line="240" w:lineRule="auto"/>
        <w:ind w:left="0" w:right="0" w:firstLine="851"/>
        <w:rPr>
          <w:b/>
          <w:sz w:val="24"/>
          <w:szCs w:val="24"/>
        </w:rPr>
      </w:pPr>
      <w:r w:rsidRPr="00D90829">
        <w:rPr>
          <w:b/>
          <w:sz w:val="24"/>
          <w:szCs w:val="24"/>
        </w:rPr>
        <w:t>1 этап приемной кампании</w:t>
      </w:r>
      <w:r w:rsidRPr="00D90829">
        <w:rPr>
          <w:sz w:val="24"/>
          <w:szCs w:val="24"/>
        </w:rPr>
        <w:t xml:space="preserve"> -  </w:t>
      </w:r>
      <w:r w:rsidRPr="00D90829">
        <w:rPr>
          <w:b/>
          <w:sz w:val="24"/>
          <w:szCs w:val="24"/>
        </w:rPr>
        <w:t>с 0</w:t>
      </w:r>
      <w:r w:rsidR="007B6FC0">
        <w:rPr>
          <w:b/>
          <w:sz w:val="24"/>
          <w:szCs w:val="24"/>
        </w:rPr>
        <w:t>3</w:t>
      </w:r>
      <w:r w:rsidRPr="00D90829">
        <w:rPr>
          <w:b/>
          <w:sz w:val="24"/>
          <w:szCs w:val="24"/>
        </w:rPr>
        <w:t xml:space="preserve"> июня по </w:t>
      </w:r>
      <w:r w:rsidR="007B6FC0">
        <w:rPr>
          <w:b/>
          <w:sz w:val="24"/>
          <w:szCs w:val="24"/>
        </w:rPr>
        <w:t>30</w:t>
      </w:r>
      <w:r>
        <w:rPr>
          <w:b/>
          <w:sz w:val="24"/>
          <w:szCs w:val="24"/>
        </w:rPr>
        <w:t xml:space="preserve"> </w:t>
      </w:r>
      <w:r w:rsidRPr="00D90829">
        <w:rPr>
          <w:b/>
          <w:sz w:val="24"/>
          <w:szCs w:val="24"/>
        </w:rPr>
        <w:t>августа</w:t>
      </w:r>
      <w:r>
        <w:rPr>
          <w:b/>
          <w:sz w:val="24"/>
          <w:szCs w:val="24"/>
        </w:rPr>
        <w:t xml:space="preserve"> </w:t>
      </w:r>
      <w:r w:rsidRPr="00D90829">
        <w:rPr>
          <w:b/>
          <w:sz w:val="24"/>
          <w:szCs w:val="24"/>
        </w:rPr>
        <w:t>202</w:t>
      </w:r>
      <w:r w:rsidR="007B6FC0">
        <w:rPr>
          <w:b/>
          <w:sz w:val="24"/>
          <w:szCs w:val="24"/>
        </w:rPr>
        <w:t>4</w:t>
      </w:r>
      <w:r w:rsidRPr="00D90829">
        <w:rPr>
          <w:b/>
          <w:sz w:val="24"/>
          <w:szCs w:val="24"/>
        </w:rPr>
        <w:t xml:space="preserve"> г.</w:t>
      </w:r>
    </w:p>
    <w:p w:rsidR="00C67306" w:rsidRDefault="00674B1C" w:rsidP="00C67306">
      <w:pPr>
        <w:pStyle w:val="a6"/>
        <w:spacing w:line="240" w:lineRule="auto"/>
        <w:ind w:left="0" w:right="0" w:firstLine="851"/>
        <w:rPr>
          <w:b/>
          <w:sz w:val="24"/>
          <w:szCs w:val="24"/>
        </w:rPr>
      </w:pPr>
      <w:r w:rsidRPr="00D90829">
        <w:rPr>
          <w:b/>
          <w:sz w:val="24"/>
          <w:szCs w:val="24"/>
        </w:rPr>
        <w:t>2 этап приемной кампании</w:t>
      </w:r>
      <w:r w:rsidRPr="00D90829">
        <w:rPr>
          <w:sz w:val="24"/>
          <w:szCs w:val="24"/>
        </w:rPr>
        <w:t xml:space="preserve"> -  </w:t>
      </w:r>
      <w:r w:rsidRPr="00D90829">
        <w:rPr>
          <w:b/>
          <w:sz w:val="24"/>
          <w:szCs w:val="24"/>
        </w:rPr>
        <w:t>с 0</w:t>
      </w:r>
      <w:r w:rsidR="007B6FC0">
        <w:rPr>
          <w:b/>
          <w:sz w:val="24"/>
          <w:szCs w:val="24"/>
        </w:rPr>
        <w:t>2</w:t>
      </w:r>
      <w:r w:rsidRPr="00D90829">
        <w:rPr>
          <w:b/>
          <w:sz w:val="24"/>
          <w:szCs w:val="24"/>
        </w:rPr>
        <w:t xml:space="preserve"> </w:t>
      </w:r>
      <w:r>
        <w:rPr>
          <w:b/>
          <w:sz w:val="24"/>
          <w:szCs w:val="24"/>
        </w:rPr>
        <w:t xml:space="preserve">сентября </w:t>
      </w:r>
      <w:r w:rsidRPr="00D90829">
        <w:rPr>
          <w:b/>
          <w:sz w:val="24"/>
          <w:szCs w:val="24"/>
        </w:rPr>
        <w:t>по 2</w:t>
      </w:r>
      <w:r w:rsidR="00A00221">
        <w:rPr>
          <w:b/>
          <w:sz w:val="24"/>
          <w:szCs w:val="24"/>
        </w:rPr>
        <w:t>7</w:t>
      </w:r>
      <w:r w:rsidRPr="00D90829">
        <w:rPr>
          <w:b/>
          <w:sz w:val="24"/>
          <w:szCs w:val="24"/>
        </w:rPr>
        <w:t xml:space="preserve"> </w:t>
      </w:r>
      <w:r>
        <w:rPr>
          <w:b/>
          <w:sz w:val="24"/>
          <w:szCs w:val="24"/>
        </w:rPr>
        <w:t xml:space="preserve">сентября </w:t>
      </w:r>
      <w:r w:rsidRPr="00D90829">
        <w:rPr>
          <w:b/>
          <w:sz w:val="24"/>
          <w:szCs w:val="24"/>
        </w:rPr>
        <w:t>202</w:t>
      </w:r>
      <w:r w:rsidR="00703809">
        <w:rPr>
          <w:b/>
          <w:sz w:val="24"/>
          <w:szCs w:val="24"/>
        </w:rPr>
        <w:t>4</w:t>
      </w:r>
      <w:r>
        <w:rPr>
          <w:b/>
          <w:sz w:val="24"/>
          <w:szCs w:val="24"/>
        </w:rPr>
        <w:t xml:space="preserve"> </w:t>
      </w:r>
      <w:r w:rsidRPr="00D90829">
        <w:rPr>
          <w:b/>
          <w:sz w:val="24"/>
          <w:szCs w:val="24"/>
        </w:rPr>
        <w:t>г.</w:t>
      </w:r>
    </w:p>
    <w:p w:rsidR="00C67306" w:rsidRDefault="00C67306" w:rsidP="00674B1C">
      <w:pPr>
        <w:pStyle w:val="a6"/>
        <w:spacing w:line="240" w:lineRule="auto"/>
        <w:ind w:left="0" w:right="0" w:firstLine="851"/>
        <w:rPr>
          <w:b/>
          <w:sz w:val="24"/>
          <w:szCs w:val="24"/>
        </w:rPr>
      </w:pPr>
      <w:r>
        <w:rPr>
          <w:b/>
          <w:sz w:val="24"/>
          <w:szCs w:val="24"/>
        </w:rPr>
        <w:t xml:space="preserve">Вступительные испытания в рамках контрольных цифр приема проводятся в срок до </w:t>
      </w:r>
      <w:r w:rsidR="00703809">
        <w:rPr>
          <w:b/>
          <w:sz w:val="24"/>
          <w:szCs w:val="24"/>
        </w:rPr>
        <w:t>30</w:t>
      </w:r>
      <w:r>
        <w:rPr>
          <w:b/>
          <w:sz w:val="24"/>
          <w:szCs w:val="24"/>
        </w:rPr>
        <w:t xml:space="preserve"> августа 202</w:t>
      </w:r>
      <w:r w:rsidR="00703809">
        <w:rPr>
          <w:b/>
          <w:sz w:val="24"/>
          <w:szCs w:val="24"/>
        </w:rPr>
        <w:t>4</w:t>
      </w:r>
      <w:r>
        <w:rPr>
          <w:b/>
          <w:sz w:val="24"/>
          <w:szCs w:val="24"/>
        </w:rPr>
        <w:t xml:space="preserve"> года.</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По желанию поступающего ему может быть предоставлена возможность сдавать более одного вступительного испытания в день.</w:t>
      </w:r>
    </w:p>
    <w:p w:rsidR="00D90829" w:rsidRPr="00D90829" w:rsidRDefault="00606E68" w:rsidP="00D90829">
      <w:pPr>
        <w:spacing w:after="0" w:line="240" w:lineRule="auto"/>
        <w:ind w:firstLine="851"/>
        <w:jc w:val="both"/>
        <w:rPr>
          <w:rFonts w:ascii="Times New Roman" w:hAnsi="Times New Roman"/>
          <w:sz w:val="24"/>
          <w:szCs w:val="24"/>
        </w:rPr>
      </w:pPr>
      <w:r>
        <w:rPr>
          <w:rFonts w:ascii="Times New Roman" w:hAnsi="Times New Roman"/>
          <w:sz w:val="24"/>
          <w:szCs w:val="24"/>
        </w:rPr>
        <w:t>31</w:t>
      </w:r>
      <w:r w:rsidR="00D90829" w:rsidRPr="00D90829">
        <w:rPr>
          <w:rFonts w:ascii="Times New Roman" w:hAnsi="Times New Roman"/>
          <w:sz w:val="24"/>
          <w:szCs w:val="24"/>
        </w:rPr>
        <w:t>. Поступающие сдают следующие вступительные испытания:</w:t>
      </w:r>
    </w:p>
    <w:p w:rsidR="00D90829" w:rsidRPr="00D90829" w:rsidRDefault="00DE6F51" w:rsidP="00D90829">
      <w:pPr>
        <w:spacing w:after="0" w:line="240" w:lineRule="auto"/>
        <w:ind w:firstLine="851"/>
        <w:jc w:val="both"/>
        <w:rPr>
          <w:rFonts w:ascii="Times New Roman" w:hAnsi="Times New Roman"/>
          <w:sz w:val="24"/>
          <w:szCs w:val="24"/>
        </w:rPr>
      </w:pPr>
      <w:r>
        <w:rPr>
          <w:rFonts w:ascii="Times New Roman" w:hAnsi="Times New Roman"/>
          <w:sz w:val="24"/>
          <w:szCs w:val="24"/>
        </w:rPr>
        <w:t>общетеоретическую</w:t>
      </w:r>
      <w:r w:rsidR="00D90829" w:rsidRPr="00D90829">
        <w:rPr>
          <w:rFonts w:ascii="Times New Roman" w:hAnsi="Times New Roman"/>
          <w:sz w:val="24"/>
          <w:szCs w:val="24"/>
        </w:rPr>
        <w:t xml:space="preserve"> дисциплину, соответствующую направленности (профилю) программы подготовки научно-педагогических кадров в аспирантуре;</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философию;</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иностранный язык,</w:t>
      </w:r>
    </w:p>
    <w:p w:rsidR="00D90829" w:rsidRPr="00D90829" w:rsidRDefault="00606E68" w:rsidP="00D90829">
      <w:pPr>
        <w:spacing w:after="0" w:line="240" w:lineRule="auto"/>
        <w:ind w:firstLine="851"/>
        <w:jc w:val="both"/>
        <w:rPr>
          <w:rFonts w:ascii="Times New Roman" w:hAnsi="Times New Roman"/>
          <w:sz w:val="24"/>
          <w:szCs w:val="24"/>
        </w:rPr>
      </w:pPr>
      <w:r>
        <w:rPr>
          <w:rFonts w:ascii="Times New Roman" w:hAnsi="Times New Roman"/>
          <w:sz w:val="24"/>
          <w:szCs w:val="24"/>
        </w:rPr>
        <w:t>32</w:t>
      </w:r>
      <w:r w:rsidR="00D90829" w:rsidRPr="00D90829">
        <w:rPr>
          <w:rFonts w:ascii="Times New Roman" w:hAnsi="Times New Roman"/>
          <w:sz w:val="24"/>
          <w:szCs w:val="24"/>
        </w:rPr>
        <w:t>. Программы вступительных испытаний при приеме на обучение по программам подготовки научно-педагогических кадров в аспирантуре формируются на основе федеральных государственных образовательных стандартов высшего образования по программам специалитета или магистратуры.</w:t>
      </w:r>
    </w:p>
    <w:p w:rsidR="00D90829" w:rsidRPr="00D90829" w:rsidRDefault="00606E68" w:rsidP="00D90829">
      <w:pPr>
        <w:spacing w:after="0" w:line="240" w:lineRule="auto"/>
        <w:ind w:firstLine="851"/>
        <w:jc w:val="both"/>
        <w:rPr>
          <w:rFonts w:ascii="Times New Roman" w:hAnsi="Times New Roman"/>
          <w:sz w:val="24"/>
          <w:szCs w:val="24"/>
        </w:rPr>
      </w:pPr>
      <w:r>
        <w:rPr>
          <w:rFonts w:ascii="Times New Roman" w:hAnsi="Times New Roman"/>
          <w:sz w:val="24"/>
          <w:szCs w:val="24"/>
        </w:rPr>
        <w:t>33</w:t>
      </w:r>
      <w:r w:rsidR="00D90829" w:rsidRPr="00D90829">
        <w:rPr>
          <w:rFonts w:ascii="Times New Roman" w:hAnsi="Times New Roman"/>
          <w:sz w:val="24"/>
          <w:szCs w:val="24"/>
        </w:rPr>
        <w:t xml:space="preserve">. Вступительные испытания проводятся в форме компьютерного тестирования. Продолжительность каждого </w:t>
      </w:r>
      <w:r w:rsidR="00DE6F51" w:rsidRPr="00D90829">
        <w:rPr>
          <w:rFonts w:ascii="Times New Roman" w:hAnsi="Times New Roman"/>
          <w:sz w:val="24"/>
          <w:szCs w:val="24"/>
        </w:rPr>
        <w:t>испытания –</w:t>
      </w:r>
      <w:r w:rsidR="00D90829" w:rsidRPr="00D90829">
        <w:rPr>
          <w:rFonts w:ascii="Times New Roman" w:hAnsi="Times New Roman"/>
          <w:sz w:val="24"/>
          <w:szCs w:val="24"/>
        </w:rPr>
        <w:t xml:space="preserve"> не более 60 минут.</w:t>
      </w:r>
      <w:r w:rsidR="005A170B">
        <w:rPr>
          <w:rFonts w:ascii="Times New Roman" w:hAnsi="Times New Roman"/>
          <w:sz w:val="24"/>
          <w:szCs w:val="24"/>
        </w:rPr>
        <w:t xml:space="preserve"> Максимальное количество баллов на 1 вступительное </w:t>
      </w:r>
      <w:r w:rsidR="00DE6F51">
        <w:rPr>
          <w:rFonts w:ascii="Times New Roman" w:hAnsi="Times New Roman"/>
          <w:sz w:val="24"/>
          <w:szCs w:val="24"/>
        </w:rPr>
        <w:t>испытание –</w:t>
      </w:r>
      <w:r w:rsidR="005A170B">
        <w:rPr>
          <w:rFonts w:ascii="Times New Roman" w:hAnsi="Times New Roman"/>
          <w:sz w:val="24"/>
          <w:szCs w:val="24"/>
        </w:rPr>
        <w:t xml:space="preserve"> 30.</w:t>
      </w:r>
    </w:p>
    <w:p w:rsidR="00D90829" w:rsidRPr="00D90829" w:rsidRDefault="00606E68" w:rsidP="00D90829">
      <w:pPr>
        <w:spacing w:after="0" w:line="240" w:lineRule="auto"/>
        <w:ind w:firstLine="851"/>
        <w:jc w:val="both"/>
        <w:rPr>
          <w:rFonts w:ascii="Times New Roman" w:hAnsi="Times New Roman"/>
          <w:sz w:val="24"/>
          <w:szCs w:val="24"/>
        </w:rPr>
      </w:pPr>
      <w:r>
        <w:rPr>
          <w:rFonts w:ascii="Times New Roman" w:hAnsi="Times New Roman"/>
          <w:sz w:val="24"/>
          <w:szCs w:val="24"/>
        </w:rPr>
        <w:t>34</w:t>
      </w:r>
      <w:r w:rsidR="00D90829" w:rsidRPr="00D90829">
        <w:rPr>
          <w:rFonts w:ascii="Times New Roman" w:hAnsi="Times New Roman"/>
          <w:sz w:val="24"/>
          <w:szCs w:val="24"/>
        </w:rPr>
        <w:t xml:space="preserve">.  </w:t>
      </w:r>
      <w:r w:rsidR="00A306F7">
        <w:rPr>
          <w:rFonts w:ascii="Times New Roman" w:hAnsi="Times New Roman"/>
          <w:sz w:val="24"/>
          <w:szCs w:val="24"/>
        </w:rPr>
        <w:t>Д</w:t>
      </w:r>
      <w:r w:rsidR="00D90829" w:rsidRPr="00D90829">
        <w:rPr>
          <w:rFonts w:ascii="Times New Roman" w:hAnsi="Times New Roman"/>
          <w:sz w:val="24"/>
          <w:szCs w:val="24"/>
        </w:rPr>
        <w:t>ля вступительного испытания, необходимого для поступления на обучение по программам подготовки научно-педагогических кадров в аспирантуре, устанавливается следующее минимальное количество баллов:</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 по специальной дисциплине, соответствующей направленности (профилю) программы подготовки научно-педагогических кадров в аспирантуре – </w:t>
      </w:r>
      <w:r w:rsidR="003927A4">
        <w:rPr>
          <w:rFonts w:ascii="Times New Roman" w:hAnsi="Times New Roman"/>
          <w:sz w:val="24"/>
          <w:szCs w:val="24"/>
        </w:rPr>
        <w:t>100</w:t>
      </w:r>
      <w:r w:rsidR="005A170B">
        <w:rPr>
          <w:rFonts w:ascii="Times New Roman" w:hAnsi="Times New Roman"/>
          <w:sz w:val="24"/>
          <w:szCs w:val="24"/>
        </w:rPr>
        <w:t xml:space="preserve"> </w:t>
      </w:r>
      <w:r w:rsidRPr="00D90829">
        <w:rPr>
          <w:rFonts w:ascii="Times New Roman" w:hAnsi="Times New Roman"/>
          <w:sz w:val="24"/>
          <w:szCs w:val="24"/>
        </w:rPr>
        <w:t>баллов;</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 по философии – </w:t>
      </w:r>
      <w:r w:rsidR="003927A4">
        <w:rPr>
          <w:rFonts w:ascii="Times New Roman" w:hAnsi="Times New Roman"/>
          <w:sz w:val="24"/>
          <w:szCs w:val="24"/>
        </w:rPr>
        <w:t>100</w:t>
      </w:r>
      <w:r w:rsidRPr="00D90829">
        <w:rPr>
          <w:rFonts w:ascii="Times New Roman" w:hAnsi="Times New Roman"/>
          <w:sz w:val="24"/>
          <w:szCs w:val="24"/>
        </w:rPr>
        <w:t xml:space="preserve"> баллов;</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 по иностранному языку – </w:t>
      </w:r>
      <w:r w:rsidR="003927A4">
        <w:rPr>
          <w:rFonts w:ascii="Times New Roman" w:hAnsi="Times New Roman"/>
          <w:sz w:val="24"/>
          <w:szCs w:val="24"/>
        </w:rPr>
        <w:t>100</w:t>
      </w:r>
      <w:r w:rsidR="005A170B">
        <w:rPr>
          <w:rFonts w:ascii="Times New Roman" w:hAnsi="Times New Roman"/>
          <w:sz w:val="24"/>
          <w:szCs w:val="24"/>
        </w:rPr>
        <w:t xml:space="preserve"> </w:t>
      </w:r>
      <w:r w:rsidRPr="00D90829">
        <w:rPr>
          <w:rFonts w:ascii="Times New Roman" w:hAnsi="Times New Roman"/>
          <w:sz w:val="24"/>
          <w:szCs w:val="24"/>
        </w:rPr>
        <w:t>баллов.</w:t>
      </w:r>
    </w:p>
    <w:p w:rsid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Каждое вступительное испытание оценивается отдельно. </w:t>
      </w:r>
    </w:p>
    <w:p w:rsidR="005A170B" w:rsidRPr="00D90829" w:rsidRDefault="005A170B" w:rsidP="00D90829">
      <w:pPr>
        <w:spacing w:after="0" w:line="240" w:lineRule="auto"/>
        <w:ind w:firstLine="851"/>
        <w:jc w:val="both"/>
        <w:rPr>
          <w:rFonts w:ascii="Times New Roman" w:hAnsi="Times New Roman"/>
          <w:sz w:val="24"/>
          <w:szCs w:val="24"/>
        </w:rPr>
      </w:pPr>
      <w:r>
        <w:rPr>
          <w:rFonts w:ascii="Times New Roman" w:hAnsi="Times New Roman"/>
          <w:sz w:val="24"/>
          <w:szCs w:val="24"/>
        </w:rPr>
        <w:t xml:space="preserve">Суммарное количество баллов не может превышать </w:t>
      </w:r>
      <w:r w:rsidR="003927A4">
        <w:rPr>
          <w:rFonts w:ascii="Times New Roman" w:hAnsi="Times New Roman"/>
          <w:sz w:val="24"/>
          <w:szCs w:val="24"/>
        </w:rPr>
        <w:t>3</w:t>
      </w:r>
      <w:r>
        <w:rPr>
          <w:rFonts w:ascii="Times New Roman" w:hAnsi="Times New Roman"/>
          <w:sz w:val="24"/>
          <w:szCs w:val="24"/>
        </w:rPr>
        <w:t>00.</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При учете общего количества баллов приоритетными являются результаты испытания по специальной дисциплине, соответствующей направленности (профилю) программы подготовки научно-педагогических кадров в аспирантуре.  </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3</w:t>
      </w:r>
      <w:r w:rsidR="00606E68">
        <w:rPr>
          <w:rFonts w:ascii="Times New Roman" w:hAnsi="Times New Roman"/>
          <w:sz w:val="24"/>
          <w:szCs w:val="24"/>
        </w:rPr>
        <w:t>5</w:t>
      </w:r>
      <w:r w:rsidRPr="00D90829">
        <w:rPr>
          <w:rFonts w:ascii="Times New Roman" w:hAnsi="Times New Roman"/>
          <w:sz w:val="24"/>
          <w:szCs w:val="24"/>
        </w:rPr>
        <w:t>.Результаты проведения вступительного испытания хранятся в личном деле поступающего.</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3</w:t>
      </w:r>
      <w:r w:rsidR="00606E68">
        <w:rPr>
          <w:rFonts w:ascii="Times New Roman" w:hAnsi="Times New Roman"/>
          <w:sz w:val="24"/>
          <w:szCs w:val="24"/>
        </w:rPr>
        <w:t>6</w:t>
      </w:r>
      <w:r w:rsidRPr="00D90829">
        <w:rPr>
          <w:rFonts w:ascii="Times New Roman" w:hAnsi="Times New Roman"/>
          <w:sz w:val="24"/>
          <w:szCs w:val="24"/>
        </w:rPr>
        <w:t>. Результаты вступительного испытания размещается на официальном сайте и на информационном стенде приемной комиссии не позднее трех дней с момента проведения.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3</w:t>
      </w:r>
      <w:r w:rsidR="00606E68">
        <w:rPr>
          <w:rFonts w:ascii="Times New Roman" w:hAnsi="Times New Roman"/>
          <w:sz w:val="24"/>
          <w:szCs w:val="24"/>
        </w:rPr>
        <w:t>7</w:t>
      </w:r>
      <w:r w:rsidRPr="00D90829">
        <w:rPr>
          <w:rFonts w:ascii="Times New Roman" w:hAnsi="Times New Roman"/>
          <w:sz w:val="24"/>
          <w:szCs w:val="24"/>
        </w:rPr>
        <w:t>. Пересдача вступительных испытаний не допускается. Сданные вступительные испытания действительны в течение календарного года.</w:t>
      </w:r>
    </w:p>
    <w:p w:rsidR="00D90829" w:rsidRPr="00D90829" w:rsidRDefault="00D90829" w:rsidP="00606E68">
      <w:pPr>
        <w:spacing w:after="0" w:line="240" w:lineRule="auto"/>
        <w:ind w:firstLine="851"/>
        <w:jc w:val="both"/>
        <w:rPr>
          <w:b/>
          <w:sz w:val="24"/>
          <w:szCs w:val="24"/>
        </w:rPr>
      </w:pPr>
      <w:r w:rsidRPr="00D90829">
        <w:rPr>
          <w:rFonts w:ascii="Times New Roman" w:hAnsi="Times New Roman"/>
          <w:sz w:val="24"/>
          <w:szCs w:val="24"/>
        </w:rPr>
        <w:t>3</w:t>
      </w:r>
      <w:r w:rsidR="00606E68">
        <w:rPr>
          <w:rFonts w:ascii="Times New Roman" w:hAnsi="Times New Roman"/>
          <w:sz w:val="24"/>
          <w:szCs w:val="24"/>
        </w:rPr>
        <w:t>8</w:t>
      </w:r>
      <w:r w:rsidRPr="00D90829">
        <w:rPr>
          <w:rFonts w:ascii="Times New Roman" w:hAnsi="Times New Roman"/>
          <w:sz w:val="24"/>
          <w:szCs w:val="24"/>
        </w:rPr>
        <w:t>.  Во время вступительных испытаний их участникам и лицам, привлекаемым к проведению, запрещается иметь при себе и использовать средства связи. Разрешается использование справочной литературы, нормативных документов (кодексов), словарей, а также электронно-вычислительной техники.</w:t>
      </w:r>
    </w:p>
    <w:p w:rsidR="00D90829" w:rsidRPr="00D90829" w:rsidRDefault="00D90829" w:rsidP="00D90829">
      <w:pPr>
        <w:spacing w:after="0" w:line="240" w:lineRule="auto"/>
        <w:ind w:firstLine="851"/>
        <w:jc w:val="both"/>
        <w:outlineLvl w:val="1"/>
        <w:rPr>
          <w:rFonts w:ascii="Times New Roman" w:hAnsi="Times New Roman"/>
          <w:b/>
          <w:sz w:val="24"/>
          <w:szCs w:val="24"/>
        </w:rPr>
      </w:pPr>
      <w:r w:rsidRPr="00D90829">
        <w:rPr>
          <w:rFonts w:ascii="Times New Roman" w:hAnsi="Times New Roman"/>
          <w:b/>
          <w:sz w:val="24"/>
          <w:szCs w:val="24"/>
        </w:rPr>
        <w:t>VI. Особенности проведения вступительных испытаний</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b/>
          <w:sz w:val="24"/>
          <w:szCs w:val="24"/>
        </w:rPr>
        <w:t>для граждан с ограниченными возможностями здоровья</w:t>
      </w:r>
    </w:p>
    <w:p w:rsidR="00D90829" w:rsidRPr="00D90829" w:rsidRDefault="00D90829" w:rsidP="00D90829">
      <w:pPr>
        <w:spacing w:after="0" w:line="240" w:lineRule="auto"/>
        <w:ind w:firstLine="851"/>
        <w:jc w:val="both"/>
        <w:rPr>
          <w:rFonts w:ascii="Times New Roman" w:hAnsi="Times New Roman"/>
          <w:color w:val="000000"/>
          <w:sz w:val="24"/>
          <w:szCs w:val="24"/>
        </w:rPr>
      </w:pPr>
      <w:r w:rsidRPr="00D90829">
        <w:rPr>
          <w:rFonts w:ascii="Times New Roman" w:hAnsi="Times New Roman"/>
          <w:sz w:val="24"/>
          <w:szCs w:val="24"/>
        </w:rPr>
        <w:t>3</w:t>
      </w:r>
      <w:r w:rsidR="00606E68">
        <w:rPr>
          <w:rFonts w:ascii="Times New Roman" w:hAnsi="Times New Roman"/>
          <w:sz w:val="24"/>
          <w:szCs w:val="24"/>
        </w:rPr>
        <w:t>9</w:t>
      </w:r>
      <w:r w:rsidRPr="00D90829">
        <w:rPr>
          <w:rFonts w:ascii="Times New Roman" w:hAnsi="Times New Roman"/>
          <w:sz w:val="24"/>
          <w:szCs w:val="24"/>
        </w:rPr>
        <w:t xml:space="preserve">. </w:t>
      </w:r>
      <w:r w:rsidRPr="00D90829">
        <w:rPr>
          <w:rFonts w:ascii="Times New Roman" w:hAnsi="Times New Roman"/>
          <w:color w:val="000000"/>
          <w:sz w:val="24"/>
          <w:szCs w:val="24"/>
        </w:rPr>
        <w:t>Граждане с ограни</w:t>
      </w:r>
      <w:r w:rsidR="00703809">
        <w:rPr>
          <w:rFonts w:ascii="Times New Roman" w:hAnsi="Times New Roman"/>
          <w:color w:val="000000"/>
          <w:sz w:val="24"/>
          <w:szCs w:val="24"/>
        </w:rPr>
        <w:t xml:space="preserve">ченными возможностями здоровья </w:t>
      </w:r>
      <w:r w:rsidRPr="00D90829">
        <w:rPr>
          <w:rFonts w:ascii="Times New Roman" w:hAnsi="Times New Roman"/>
          <w:color w:val="000000"/>
          <w:sz w:val="24"/>
          <w:szCs w:val="24"/>
        </w:rPr>
        <w:t xml:space="preserve">(инвалиды) проходят вступительные испытания по специальной дисциплине, соответствующей профилю направления подготовки, философии, иностранному языку. При этом учитываются особенности психофизического развития, индивидуальные возможности и состояние здоровья поступающих. </w:t>
      </w:r>
      <w:bookmarkStart w:id="2" w:name="Par192"/>
      <w:bookmarkEnd w:id="2"/>
    </w:p>
    <w:p w:rsidR="00D90829" w:rsidRPr="00D90829" w:rsidRDefault="00606E68" w:rsidP="00D90829">
      <w:pPr>
        <w:spacing w:after="0" w:line="240" w:lineRule="auto"/>
        <w:ind w:firstLine="851"/>
        <w:jc w:val="both"/>
        <w:rPr>
          <w:rFonts w:ascii="Times New Roman" w:hAnsi="Times New Roman"/>
          <w:sz w:val="24"/>
          <w:szCs w:val="24"/>
        </w:rPr>
      </w:pPr>
      <w:r>
        <w:rPr>
          <w:rFonts w:ascii="Times New Roman" w:hAnsi="Times New Roman"/>
          <w:sz w:val="24"/>
          <w:szCs w:val="24"/>
        </w:rPr>
        <w:t>40</w:t>
      </w:r>
      <w:r w:rsidR="00D90829" w:rsidRPr="00D90829">
        <w:rPr>
          <w:rFonts w:ascii="Times New Roman" w:hAnsi="Times New Roman"/>
          <w:sz w:val="24"/>
          <w:szCs w:val="24"/>
        </w:rPr>
        <w:t>. При проведении вступительных испытаний обеспечивается соблюдение следующих требований:</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вступительные испытания проводятся в отдельной аудитории, количество поступающих в одной аудитории не должно превышать 6 человек;</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допускается присутствие в аудитории во время сдачи вступительного испытания большего количества поступающих с ограниченными возможностями здоровья, а также проведение вступительных испытаний для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продолжительность вступительных испытаний по письменному заявлению поступающих, поданному до начала проведения вступительных испы</w:t>
      </w:r>
      <w:r w:rsidR="00703809">
        <w:rPr>
          <w:rFonts w:ascii="Times New Roman" w:hAnsi="Times New Roman"/>
          <w:sz w:val="24"/>
          <w:szCs w:val="24"/>
        </w:rPr>
        <w:t xml:space="preserve">таний, может быть увеличена до </w:t>
      </w:r>
      <w:r w:rsidRPr="00D90829">
        <w:rPr>
          <w:rFonts w:ascii="Times New Roman" w:hAnsi="Times New Roman"/>
          <w:sz w:val="24"/>
          <w:szCs w:val="24"/>
        </w:rPr>
        <w:t>1,5 часа;</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присутствие ассистента (для инвалидов по слуху - переводчика жестового языка, для слепоглухих - тифлосурдопереводчика),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поступающим предоставляется в доступной для них форме инструкция по порядку проведения вступительных испытаний;</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D90829" w:rsidRPr="00D90829" w:rsidRDefault="00606E68" w:rsidP="00D90829">
      <w:pPr>
        <w:spacing w:after="0" w:line="240" w:lineRule="auto"/>
        <w:ind w:firstLine="851"/>
        <w:jc w:val="both"/>
        <w:rPr>
          <w:rFonts w:ascii="Times New Roman" w:hAnsi="Times New Roman"/>
          <w:sz w:val="24"/>
          <w:szCs w:val="24"/>
        </w:rPr>
      </w:pPr>
      <w:bookmarkStart w:id="3" w:name="Par200"/>
      <w:bookmarkEnd w:id="3"/>
      <w:r>
        <w:rPr>
          <w:rFonts w:ascii="Times New Roman" w:hAnsi="Times New Roman"/>
          <w:sz w:val="24"/>
          <w:szCs w:val="24"/>
        </w:rPr>
        <w:t>41</w:t>
      </w:r>
      <w:r w:rsidR="005A170B">
        <w:rPr>
          <w:rFonts w:ascii="Times New Roman" w:hAnsi="Times New Roman"/>
          <w:sz w:val="24"/>
          <w:szCs w:val="24"/>
        </w:rPr>
        <w:t>.</w:t>
      </w:r>
      <w:r w:rsidR="00D90829" w:rsidRPr="00D90829">
        <w:rPr>
          <w:rFonts w:ascii="Times New Roman" w:hAnsi="Times New Roman"/>
          <w:sz w:val="24"/>
          <w:szCs w:val="24"/>
        </w:rPr>
        <w:t xml:space="preserve"> Дополнительно при проведении вступительных испытаний обеспечивается соблюдение следую</w:t>
      </w:r>
      <w:r w:rsidR="00703809">
        <w:rPr>
          <w:rFonts w:ascii="Times New Roman" w:hAnsi="Times New Roman"/>
          <w:sz w:val="24"/>
          <w:szCs w:val="24"/>
        </w:rPr>
        <w:t>щих требований в зависимости от</w:t>
      </w:r>
      <w:r w:rsidR="005860C3">
        <w:rPr>
          <w:rFonts w:ascii="Times New Roman" w:hAnsi="Times New Roman"/>
          <w:sz w:val="24"/>
          <w:szCs w:val="24"/>
        </w:rPr>
        <w:t xml:space="preserve"> </w:t>
      </w:r>
      <w:r w:rsidR="00D90829" w:rsidRPr="00D90829">
        <w:rPr>
          <w:rFonts w:ascii="Times New Roman" w:hAnsi="Times New Roman"/>
          <w:sz w:val="24"/>
          <w:szCs w:val="24"/>
        </w:rPr>
        <w:t>категорий поступающих с ограниченными возможностями здоровья: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а) для слепых:</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поступающим для выполнения задания при необходимости предоставляются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б) для слабовидящих:</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обеспечивается индивидуальное равномерное освещение не ниже 300 люкс;</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поступающим для выполнения задания при необходимости предоставляется увеличивающее устройство;</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задания для выполнения, а также инструкция о порядке проведения вступительных испытаний оформляются увеличенным шрифтом, возможно также использование собственных увеличивающих устройств;</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задания для выполнения, а также инструкция по порядку проведения вступительных испытаний оформляются увеличенным шрифтом;</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в) для глухих и слабослышащих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г) для слепоглухих предоставляются услуги тифлосурдопереводчика (помимо требований, выполняемых соответственно для слепых и глухих);</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д)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е)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D90829" w:rsidRPr="00D90829" w:rsidRDefault="00703809" w:rsidP="00D90829">
      <w:pPr>
        <w:spacing w:after="0" w:line="240" w:lineRule="auto"/>
        <w:ind w:firstLine="851"/>
        <w:jc w:val="both"/>
        <w:rPr>
          <w:rFonts w:ascii="Times New Roman" w:hAnsi="Times New Roman"/>
          <w:sz w:val="24"/>
          <w:szCs w:val="24"/>
        </w:rPr>
      </w:pPr>
      <w:r>
        <w:rPr>
          <w:rFonts w:ascii="Times New Roman" w:hAnsi="Times New Roman"/>
          <w:sz w:val="24"/>
          <w:szCs w:val="24"/>
        </w:rPr>
        <w:t xml:space="preserve">тестовые </w:t>
      </w:r>
      <w:r w:rsidR="00D90829" w:rsidRPr="00D90829">
        <w:rPr>
          <w:rFonts w:ascii="Times New Roman" w:hAnsi="Times New Roman"/>
          <w:sz w:val="24"/>
          <w:szCs w:val="24"/>
        </w:rPr>
        <w:t>задания выполняются на компьютере со специализированным программным обеспечением или надиктовываются ассистенту;</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по желанию поступающих, все вступительные испытания могут проводиться в устной форме.</w:t>
      </w:r>
    </w:p>
    <w:p w:rsidR="00D90829" w:rsidRPr="00D90829" w:rsidRDefault="00606E68" w:rsidP="00D90829">
      <w:pPr>
        <w:spacing w:after="0" w:line="240" w:lineRule="auto"/>
        <w:ind w:firstLine="851"/>
        <w:jc w:val="both"/>
        <w:rPr>
          <w:rFonts w:ascii="Times New Roman" w:hAnsi="Times New Roman"/>
          <w:sz w:val="24"/>
          <w:szCs w:val="24"/>
        </w:rPr>
      </w:pPr>
      <w:r>
        <w:rPr>
          <w:rFonts w:ascii="Times New Roman" w:hAnsi="Times New Roman"/>
          <w:sz w:val="24"/>
          <w:szCs w:val="24"/>
        </w:rPr>
        <w:t>42</w:t>
      </w:r>
      <w:r w:rsidR="00D90829" w:rsidRPr="00D90829">
        <w:rPr>
          <w:rFonts w:ascii="Times New Roman" w:hAnsi="Times New Roman"/>
          <w:sz w:val="24"/>
          <w:szCs w:val="24"/>
        </w:rPr>
        <w:t xml:space="preserve">. Условия, указанные в </w:t>
      </w:r>
      <w:hyperlink r:id="rId12" w:anchor="Par192" w:history="1">
        <w:r w:rsidR="00D90829" w:rsidRPr="00D90829">
          <w:rPr>
            <w:rStyle w:val="a3"/>
            <w:rFonts w:ascii="Times New Roman" w:hAnsi="Times New Roman"/>
            <w:color w:val="0000FF"/>
            <w:sz w:val="24"/>
            <w:szCs w:val="24"/>
            <w:u w:val="none"/>
          </w:rPr>
          <w:t>пунктах 31</w:t>
        </w:r>
      </w:hyperlink>
      <w:r w:rsidR="00D90829" w:rsidRPr="00D90829">
        <w:rPr>
          <w:rFonts w:ascii="Times New Roman" w:hAnsi="Times New Roman"/>
          <w:sz w:val="24"/>
          <w:szCs w:val="24"/>
        </w:rPr>
        <w:t xml:space="preserve">, </w:t>
      </w:r>
      <w:hyperlink r:id="rId13" w:anchor="Par200" w:history="1">
        <w:r w:rsidR="00D90829" w:rsidRPr="00D90829">
          <w:rPr>
            <w:rStyle w:val="a3"/>
            <w:rFonts w:ascii="Times New Roman" w:hAnsi="Times New Roman"/>
            <w:color w:val="0000FF"/>
            <w:sz w:val="24"/>
            <w:szCs w:val="24"/>
            <w:u w:val="none"/>
          </w:rPr>
          <w:t>32</w:t>
        </w:r>
      </w:hyperlink>
      <w:r w:rsidR="00D90829" w:rsidRPr="00D90829">
        <w:rPr>
          <w:rFonts w:ascii="Times New Roman" w:hAnsi="Times New Roman"/>
          <w:sz w:val="24"/>
          <w:szCs w:val="24"/>
        </w:rPr>
        <w:t xml:space="preserve"> Правил, предоставляются поступающим на основании заявления о приеме, содержащего сведения о необходимости создания соответствующих специальных условий.</w:t>
      </w:r>
    </w:p>
    <w:p w:rsidR="005A170B" w:rsidRDefault="005A170B">
      <w:pPr>
        <w:rPr>
          <w:rFonts w:ascii="Times New Roman" w:hAnsi="Times New Roman"/>
          <w:b/>
          <w:sz w:val="24"/>
          <w:szCs w:val="24"/>
        </w:rPr>
      </w:pPr>
      <w:r>
        <w:rPr>
          <w:rFonts w:ascii="Times New Roman" w:hAnsi="Times New Roman"/>
          <w:b/>
          <w:sz w:val="24"/>
          <w:szCs w:val="24"/>
        </w:rPr>
        <w:br w:type="page"/>
      </w:r>
    </w:p>
    <w:p w:rsidR="00D90829" w:rsidRPr="00D90829" w:rsidRDefault="00D90829" w:rsidP="00606E68">
      <w:pPr>
        <w:spacing w:after="0" w:line="240" w:lineRule="auto"/>
        <w:ind w:firstLine="851"/>
        <w:jc w:val="both"/>
        <w:outlineLvl w:val="1"/>
        <w:rPr>
          <w:rFonts w:ascii="Times New Roman" w:hAnsi="Times New Roman"/>
          <w:b/>
          <w:sz w:val="24"/>
          <w:szCs w:val="24"/>
        </w:rPr>
      </w:pPr>
      <w:r w:rsidRPr="00D90829">
        <w:rPr>
          <w:rFonts w:ascii="Times New Roman" w:hAnsi="Times New Roman"/>
          <w:b/>
          <w:sz w:val="24"/>
          <w:szCs w:val="24"/>
        </w:rPr>
        <w:t>VII. Общие правила подачи и рассмотрения апелляций</w:t>
      </w:r>
    </w:p>
    <w:p w:rsidR="00D90829" w:rsidRPr="00D90829" w:rsidRDefault="00606E68" w:rsidP="00D90829">
      <w:pPr>
        <w:spacing w:after="0" w:line="240" w:lineRule="auto"/>
        <w:ind w:firstLine="851"/>
        <w:jc w:val="both"/>
        <w:rPr>
          <w:rFonts w:ascii="Times New Roman" w:hAnsi="Times New Roman"/>
          <w:sz w:val="24"/>
          <w:szCs w:val="24"/>
        </w:rPr>
      </w:pPr>
      <w:r>
        <w:rPr>
          <w:rFonts w:ascii="Times New Roman" w:hAnsi="Times New Roman"/>
          <w:sz w:val="24"/>
          <w:szCs w:val="24"/>
        </w:rPr>
        <w:t>43</w:t>
      </w:r>
      <w:r w:rsidR="005A170B">
        <w:rPr>
          <w:rFonts w:ascii="Times New Roman" w:hAnsi="Times New Roman"/>
          <w:sz w:val="24"/>
          <w:szCs w:val="24"/>
        </w:rPr>
        <w:t>.</w:t>
      </w:r>
      <w:r w:rsidR="00D90829" w:rsidRPr="00D90829">
        <w:rPr>
          <w:rFonts w:ascii="Times New Roman" w:hAnsi="Times New Roman"/>
          <w:sz w:val="24"/>
          <w:szCs w:val="24"/>
        </w:rPr>
        <w:t xml:space="preserve"> По результатам решения экзаменационной комиссии о прохождении вступительного испытания поступающий (доверенное лицо) вправе подать в апелляционную комиссию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4</w:t>
      </w:r>
      <w:r w:rsidR="00606E68">
        <w:rPr>
          <w:rFonts w:ascii="Times New Roman" w:hAnsi="Times New Roman"/>
          <w:sz w:val="24"/>
          <w:szCs w:val="24"/>
        </w:rPr>
        <w:t>4</w:t>
      </w:r>
      <w:r w:rsidRPr="00D90829">
        <w:rPr>
          <w:rFonts w:ascii="Times New Roman" w:hAnsi="Times New Roman"/>
          <w:sz w:val="24"/>
          <w:szCs w:val="24"/>
        </w:rPr>
        <w:t>. Рассмотрение апелляции не является пересдачей вступительного испытания. В ходе рассмотрения апелляции проверяется только соблюдение установленного порядка проведения вступительного испытания и (или) правильность оценивания результатов вступительного испытания.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4</w:t>
      </w:r>
      <w:r w:rsidR="00606E68">
        <w:rPr>
          <w:rFonts w:ascii="Times New Roman" w:hAnsi="Times New Roman"/>
          <w:sz w:val="24"/>
          <w:szCs w:val="24"/>
        </w:rPr>
        <w:t>5</w:t>
      </w:r>
      <w:r w:rsidRPr="00D90829">
        <w:rPr>
          <w:rFonts w:ascii="Times New Roman" w:hAnsi="Times New Roman"/>
          <w:sz w:val="24"/>
          <w:szCs w:val="24"/>
        </w:rPr>
        <w:t>. Апелляция подается поступающим лично или доверенным лицом.</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4</w:t>
      </w:r>
      <w:r w:rsidR="00606E68">
        <w:rPr>
          <w:rFonts w:ascii="Times New Roman" w:hAnsi="Times New Roman"/>
          <w:sz w:val="24"/>
          <w:szCs w:val="24"/>
        </w:rPr>
        <w:t>6</w:t>
      </w:r>
      <w:r w:rsidRPr="00D90829">
        <w:rPr>
          <w:rFonts w:ascii="Times New Roman" w:hAnsi="Times New Roman"/>
          <w:sz w:val="24"/>
          <w:szCs w:val="24"/>
        </w:rPr>
        <w:t>. Апелляция подается в день объявления результатов вступительного испытания или в течение следующего рабочего дня.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Рассмотрение апелляций проводится не позднее следующего рабочего дня после дня подачи апелляции.</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4</w:t>
      </w:r>
      <w:r w:rsidR="00606E68">
        <w:rPr>
          <w:rFonts w:ascii="Times New Roman" w:hAnsi="Times New Roman"/>
          <w:sz w:val="24"/>
          <w:szCs w:val="24"/>
        </w:rPr>
        <w:t>7</w:t>
      </w:r>
      <w:r w:rsidRPr="00D90829">
        <w:rPr>
          <w:rFonts w:ascii="Times New Roman" w:hAnsi="Times New Roman"/>
          <w:sz w:val="24"/>
          <w:szCs w:val="24"/>
        </w:rPr>
        <w:t>. При рассмотрении апелляции имеет право присутствовать поступающий (доверенное лицо), который должен иметь при себе документ, удостоверяющий его личность.</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При рассмотрении апелляции обеспечивается соблюдение следую</w:t>
      </w:r>
      <w:r w:rsidR="005860C3">
        <w:rPr>
          <w:rFonts w:ascii="Times New Roman" w:hAnsi="Times New Roman"/>
          <w:sz w:val="24"/>
          <w:szCs w:val="24"/>
        </w:rPr>
        <w:t xml:space="preserve">щих требований в зависимости от </w:t>
      </w:r>
      <w:r w:rsidRPr="00D90829">
        <w:rPr>
          <w:rFonts w:ascii="Times New Roman" w:hAnsi="Times New Roman"/>
          <w:sz w:val="24"/>
          <w:szCs w:val="24"/>
        </w:rPr>
        <w:t>категорий поступающих с ограниченными возможностями здоровья: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а) для глухих и слабослышащих обеспечивается присутствие переводчика жестового языка;</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б) для слепых и слабовидящих обеспечивается присутствие тифлосурдопереводчика;</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в) для слепоглухих обеспечивается присутствие тифлосурдопереводчика.</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4</w:t>
      </w:r>
      <w:r w:rsidR="00606E68">
        <w:rPr>
          <w:rFonts w:ascii="Times New Roman" w:hAnsi="Times New Roman"/>
          <w:sz w:val="24"/>
          <w:szCs w:val="24"/>
        </w:rPr>
        <w:t>8</w:t>
      </w:r>
      <w:r w:rsidRPr="00D90829">
        <w:rPr>
          <w:rFonts w:ascii="Times New Roman" w:hAnsi="Times New Roman"/>
          <w:sz w:val="24"/>
          <w:szCs w:val="24"/>
        </w:rPr>
        <w:t>. После рассмотрения апелляции выносится решение апелляционной комиссии об изменении оценки результатов вступительного испытания или оставлении указанной оценки без изменения.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4</w:t>
      </w:r>
      <w:r w:rsidR="00606E68">
        <w:rPr>
          <w:rFonts w:ascii="Times New Roman" w:hAnsi="Times New Roman"/>
          <w:sz w:val="24"/>
          <w:szCs w:val="24"/>
        </w:rPr>
        <w:t>9</w:t>
      </w:r>
      <w:r w:rsidRPr="00D90829">
        <w:rPr>
          <w:rFonts w:ascii="Times New Roman" w:hAnsi="Times New Roman"/>
          <w:sz w:val="24"/>
          <w:szCs w:val="24"/>
        </w:rPr>
        <w:t>. При возникновении разногласий в апелляционной комиссии проводится голосование, и решение принимается большинством голосов. При равенстве голосов решающим является голос председателя или председательствующего на заседании апелляционной комиссии.</w:t>
      </w:r>
    </w:p>
    <w:p w:rsidR="00D90829" w:rsidRPr="00D90829" w:rsidRDefault="00606E68" w:rsidP="00D90829">
      <w:pPr>
        <w:spacing w:after="0" w:line="240" w:lineRule="auto"/>
        <w:ind w:firstLine="851"/>
        <w:jc w:val="both"/>
        <w:rPr>
          <w:rFonts w:ascii="Times New Roman" w:hAnsi="Times New Roman"/>
          <w:sz w:val="24"/>
          <w:szCs w:val="24"/>
        </w:rPr>
      </w:pPr>
      <w:r>
        <w:rPr>
          <w:rFonts w:ascii="Times New Roman" w:hAnsi="Times New Roman"/>
          <w:sz w:val="24"/>
          <w:szCs w:val="24"/>
        </w:rPr>
        <w:t>50</w:t>
      </w:r>
      <w:r w:rsidR="00D90829" w:rsidRPr="00D90829">
        <w:rPr>
          <w:rFonts w:ascii="Times New Roman" w:hAnsi="Times New Roman"/>
          <w:sz w:val="24"/>
          <w:szCs w:val="24"/>
        </w:rPr>
        <w:t>. Оформленное протоколом решение апелляционной комиссии доводится до сведения поступающего (доверенного лица) и хранится в личном деле поступающего. Факт ознакомления поступающего (доверенного лица) с решением апелляционной комиссии заверяется подписью поступающего (доверенного лица).</w:t>
      </w:r>
    </w:p>
    <w:p w:rsidR="00D90829" w:rsidRPr="00D90829" w:rsidRDefault="00D90829" w:rsidP="00D90829">
      <w:pPr>
        <w:spacing w:after="0" w:line="240" w:lineRule="auto"/>
        <w:ind w:firstLine="851"/>
        <w:jc w:val="both"/>
        <w:outlineLvl w:val="1"/>
        <w:rPr>
          <w:rFonts w:ascii="Times New Roman" w:hAnsi="Times New Roman"/>
          <w:b/>
          <w:sz w:val="24"/>
          <w:szCs w:val="24"/>
        </w:rPr>
      </w:pPr>
      <w:bookmarkStart w:id="4" w:name="Par236"/>
      <w:bookmarkEnd w:id="4"/>
      <w:r w:rsidRPr="00D90829">
        <w:rPr>
          <w:rFonts w:ascii="Times New Roman" w:hAnsi="Times New Roman"/>
          <w:b/>
          <w:sz w:val="24"/>
          <w:szCs w:val="24"/>
        </w:rPr>
        <w:t>VI</w:t>
      </w:r>
      <w:r w:rsidRPr="00D90829">
        <w:rPr>
          <w:rFonts w:ascii="Times New Roman" w:hAnsi="Times New Roman"/>
          <w:b/>
          <w:sz w:val="24"/>
          <w:szCs w:val="24"/>
          <w:lang w:val="en-US"/>
        </w:rPr>
        <w:t>I</w:t>
      </w:r>
      <w:r w:rsidRPr="00D90829">
        <w:rPr>
          <w:rFonts w:ascii="Times New Roman" w:hAnsi="Times New Roman"/>
          <w:b/>
          <w:sz w:val="24"/>
          <w:szCs w:val="24"/>
        </w:rPr>
        <w:t>I. Учет индивидуальных достижений поступающих</w:t>
      </w:r>
    </w:p>
    <w:p w:rsidR="00D90829" w:rsidRPr="00D90829" w:rsidRDefault="00D90829" w:rsidP="00D90829">
      <w:pPr>
        <w:spacing w:after="0" w:line="240" w:lineRule="auto"/>
        <w:ind w:firstLine="851"/>
        <w:jc w:val="both"/>
        <w:outlineLvl w:val="1"/>
        <w:rPr>
          <w:rFonts w:ascii="Times New Roman" w:hAnsi="Times New Roman"/>
          <w:b/>
          <w:sz w:val="24"/>
          <w:szCs w:val="24"/>
        </w:rPr>
      </w:pPr>
      <w:r w:rsidRPr="00D90829">
        <w:rPr>
          <w:rFonts w:ascii="Times New Roman" w:hAnsi="Times New Roman"/>
          <w:b/>
          <w:sz w:val="24"/>
          <w:szCs w:val="24"/>
        </w:rPr>
        <w:t xml:space="preserve"> при приеме на обучение</w:t>
      </w:r>
    </w:p>
    <w:p w:rsidR="00D90829" w:rsidRPr="00D90829" w:rsidRDefault="00606E68" w:rsidP="00D90829">
      <w:pPr>
        <w:spacing w:after="0" w:line="240" w:lineRule="auto"/>
        <w:ind w:firstLine="851"/>
        <w:jc w:val="both"/>
        <w:outlineLvl w:val="1"/>
        <w:rPr>
          <w:rFonts w:ascii="Times New Roman" w:hAnsi="Times New Roman"/>
          <w:sz w:val="24"/>
          <w:szCs w:val="24"/>
        </w:rPr>
      </w:pPr>
      <w:r>
        <w:rPr>
          <w:rFonts w:ascii="Times New Roman" w:hAnsi="Times New Roman"/>
          <w:sz w:val="24"/>
          <w:szCs w:val="24"/>
        </w:rPr>
        <w:t>51</w:t>
      </w:r>
      <w:r w:rsidR="00D90829" w:rsidRPr="00D90829">
        <w:rPr>
          <w:rFonts w:ascii="Times New Roman" w:hAnsi="Times New Roman"/>
          <w:sz w:val="24"/>
          <w:szCs w:val="24"/>
        </w:rPr>
        <w:t xml:space="preserve">. Учет индивидуальных достижений осуществляется посредством начисления баллов за индивидуальные достижения, которые включаются в сумму конкурсных баллов. </w:t>
      </w:r>
    </w:p>
    <w:p w:rsidR="00D90829" w:rsidRPr="00D90829" w:rsidRDefault="00606E68" w:rsidP="00D90829">
      <w:pPr>
        <w:spacing w:after="0" w:line="240" w:lineRule="auto"/>
        <w:ind w:firstLine="851"/>
        <w:jc w:val="both"/>
        <w:outlineLvl w:val="1"/>
        <w:rPr>
          <w:rFonts w:ascii="Times New Roman" w:hAnsi="Times New Roman"/>
          <w:sz w:val="24"/>
          <w:szCs w:val="24"/>
        </w:rPr>
      </w:pPr>
      <w:r>
        <w:rPr>
          <w:rFonts w:ascii="Times New Roman" w:hAnsi="Times New Roman"/>
          <w:sz w:val="24"/>
          <w:szCs w:val="24"/>
        </w:rPr>
        <w:t>52</w:t>
      </w:r>
      <w:r w:rsidR="00D90829" w:rsidRPr="00D90829">
        <w:rPr>
          <w:rFonts w:ascii="Times New Roman" w:hAnsi="Times New Roman"/>
          <w:sz w:val="24"/>
          <w:szCs w:val="24"/>
        </w:rPr>
        <w:t>. Поступающий предоставляет документы, подтверждающие получение индивидуального достижения (документ об образовании с отличием, научные издания, в которых опубликованы статьи, сертификаты участника конференций и т.п.)</w:t>
      </w:r>
    </w:p>
    <w:p w:rsidR="00D90829" w:rsidRPr="00D90829" w:rsidRDefault="00606E68" w:rsidP="00D90829">
      <w:pPr>
        <w:spacing w:after="0" w:line="240" w:lineRule="auto"/>
        <w:ind w:firstLine="851"/>
        <w:jc w:val="both"/>
        <w:rPr>
          <w:rFonts w:ascii="Times New Roman" w:hAnsi="Times New Roman"/>
          <w:sz w:val="24"/>
          <w:szCs w:val="24"/>
        </w:rPr>
      </w:pPr>
      <w:r>
        <w:rPr>
          <w:rFonts w:ascii="Times New Roman" w:hAnsi="Times New Roman"/>
          <w:sz w:val="24"/>
          <w:szCs w:val="24"/>
        </w:rPr>
        <w:t>53</w:t>
      </w:r>
      <w:r w:rsidR="005A170B">
        <w:rPr>
          <w:rFonts w:ascii="Times New Roman" w:hAnsi="Times New Roman"/>
          <w:sz w:val="24"/>
          <w:szCs w:val="24"/>
        </w:rPr>
        <w:t>.</w:t>
      </w:r>
      <w:r w:rsidR="00D90829" w:rsidRPr="00D90829">
        <w:rPr>
          <w:rFonts w:ascii="Times New Roman" w:hAnsi="Times New Roman"/>
          <w:sz w:val="24"/>
          <w:szCs w:val="24"/>
        </w:rPr>
        <w:t xml:space="preserve"> Баллы начисляются за следующие индивидуальные достижения: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bCs/>
          <w:sz w:val="24"/>
          <w:szCs w:val="24"/>
        </w:rPr>
        <w:t>1)</w:t>
      </w:r>
      <w:r w:rsidRPr="00D90829">
        <w:rPr>
          <w:rFonts w:ascii="Times New Roman" w:hAnsi="Times New Roman"/>
          <w:bCs/>
          <w:sz w:val="24"/>
          <w:szCs w:val="24"/>
        </w:rPr>
        <w:tab/>
        <w:t>наличие документа о предшествующем уровне образования с отличием – 5 баллов;</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bCs/>
          <w:sz w:val="24"/>
          <w:szCs w:val="24"/>
        </w:rPr>
        <w:t>2)</w:t>
      </w:r>
      <w:r w:rsidRPr="00D90829">
        <w:rPr>
          <w:rFonts w:ascii="Times New Roman" w:hAnsi="Times New Roman"/>
          <w:bCs/>
          <w:sz w:val="24"/>
          <w:szCs w:val="24"/>
        </w:rPr>
        <w:tab/>
        <w:t xml:space="preserve"> участие в научных конференциях, семинарах и приравненных к ним мероприятиям -  по 1 баллу, но суммарно не более 5 баллов</w:t>
      </w:r>
      <w:r w:rsidRPr="00D90829">
        <w:rPr>
          <w:rFonts w:ascii="Times New Roman" w:hAnsi="Times New Roman"/>
          <w:sz w:val="24"/>
          <w:szCs w:val="24"/>
        </w:rPr>
        <w:t>;</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3)</w:t>
      </w:r>
      <w:r w:rsidRPr="00D90829">
        <w:rPr>
          <w:rFonts w:ascii="Times New Roman" w:hAnsi="Times New Roman"/>
          <w:sz w:val="24"/>
          <w:szCs w:val="24"/>
        </w:rPr>
        <w:tab/>
        <w:t>наличие опубликованных научных работ с тематикой в рамках соответствующего направления подготовки – по 1 баллу, но суммарно не более 5 баллов;</w:t>
      </w:r>
    </w:p>
    <w:p w:rsidR="00D90829" w:rsidRPr="00D90829" w:rsidRDefault="005860C3" w:rsidP="00D90829">
      <w:pPr>
        <w:spacing w:after="0" w:line="240" w:lineRule="auto"/>
        <w:ind w:firstLine="851"/>
        <w:jc w:val="both"/>
        <w:rPr>
          <w:rFonts w:ascii="Times New Roman" w:hAnsi="Times New Roman"/>
          <w:sz w:val="24"/>
          <w:szCs w:val="24"/>
        </w:rPr>
      </w:pPr>
      <w:r>
        <w:rPr>
          <w:rFonts w:ascii="Times New Roman" w:hAnsi="Times New Roman"/>
          <w:sz w:val="24"/>
          <w:szCs w:val="24"/>
        </w:rPr>
        <w:t xml:space="preserve">4) Суммарное количество баллов </w:t>
      </w:r>
      <w:r w:rsidR="00606E68">
        <w:rPr>
          <w:rFonts w:ascii="Times New Roman" w:hAnsi="Times New Roman"/>
          <w:sz w:val="24"/>
          <w:szCs w:val="24"/>
        </w:rPr>
        <w:t xml:space="preserve">с учетом результатов </w:t>
      </w:r>
      <w:r w:rsidR="00D90829" w:rsidRPr="00D90829">
        <w:rPr>
          <w:rFonts w:ascii="Times New Roman" w:hAnsi="Times New Roman"/>
          <w:sz w:val="24"/>
          <w:szCs w:val="24"/>
        </w:rPr>
        <w:t xml:space="preserve">вступительных испытаний и индивидуальных достижений поступающего  - не более </w:t>
      </w:r>
      <w:r w:rsidR="005A170B">
        <w:rPr>
          <w:rFonts w:ascii="Times New Roman" w:hAnsi="Times New Roman"/>
          <w:sz w:val="24"/>
          <w:szCs w:val="24"/>
        </w:rPr>
        <w:t>100</w:t>
      </w:r>
    </w:p>
    <w:p w:rsidR="00D90829" w:rsidRPr="00D90829" w:rsidRDefault="00D90829" w:rsidP="00606E68">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  Предложения по количеству баллов за индивидуальные достижения вносятся ответственным секретарем приемной комиссии, оформляются протоколом и утверждаются на заседании приемной комиссии.</w:t>
      </w:r>
    </w:p>
    <w:p w:rsidR="00D90829" w:rsidRPr="00D90829" w:rsidRDefault="00D90829" w:rsidP="00606E68">
      <w:pPr>
        <w:spacing w:after="0" w:line="240" w:lineRule="auto"/>
        <w:ind w:firstLine="851"/>
        <w:jc w:val="both"/>
        <w:outlineLvl w:val="1"/>
        <w:rPr>
          <w:rFonts w:ascii="Times New Roman" w:hAnsi="Times New Roman"/>
          <w:sz w:val="24"/>
          <w:szCs w:val="24"/>
        </w:rPr>
      </w:pPr>
      <w:r w:rsidRPr="00D90829">
        <w:rPr>
          <w:rFonts w:ascii="Times New Roman" w:hAnsi="Times New Roman"/>
          <w:b/>
          <w:sz w:val="24"/>
          <w:szCs w:val="24"/>
          <w:lang w:val="en-US"/>
        </w:rPr>
        <w:t>IX</w:t>
      </w:r>
      <w:r w:rsidRPr="00D90829">
        <w:rPr>
          <w:rFonts w:ascii="Times New Roman" w:hAnsi="Times New Roman"/>
          <w:b/>
          <w:sz w:val="24"/>
          <w:szCs w:val="24"/>
        </w:rPr>
        <w:t xml:space="preserve">. </w:t>
      </w:r>
      <w:r w:rsidR="000C5FCD">
        <w:rPr>
          <w:rFonts w:ascii="Times New Roman" w:hAnsi="Times New Roman"/>
          <w:b/>
          <w:sz w:val="24"/>
          <w:szCs w:val="24"/>
        </w:rPr>
        <w:t>Формирование списков поступающих и з</w:t>
      </w:r>
      <w:r w:rsidRPr="00D90829">
        <w:rPr>
          <w:rFonts w:ascii="Times New Roman" w:hAnsi="Times New Roman"/>
          <w:b/>
          <w:sz w:val="24"/>
          <w:szCs w:val="24"/>
        </w:rPr>
        <w:t>ачисление на обучение</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5</w:t>
      </w:r>
      <w:r w:rsidR="00606E68">
        <w:rPr>
          <w:rFonts w:ascii="Times New Roman" w:hAnsi="Times New Roman"/>
          <w:sz w:val="24"/>
          <w:szCs w:val="24"/>
        </w:rPr>
        <w:t>4</w:t>
      </w:r>
      <w:r w:rsidRPr="00D90829">
        <w:rPr>
          <w:rFonts w:ascii="Times New Roman" w:hAnsi="Times New Roman"/>
          <w:sz w:val="24"/>
          <w:szCs w:val="24"/>
        </w:rPr>
        <w:t>. По результатам вступительных испытаний формируются и размещаются на официальном сайте и на информационном стенде пофамильные списки поступающих по каждому конкурсу для каждого из этапов поступления. В список не включаются лица, не набравшие необходимый минимум баллов по результатам одного или нескольких испытаний.</w:t>
      </w:r>
    </w:p>
    <w:p w:rsidR="0051679B"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5</w:t>
      </w:r>
      <w:r w:rsidR="00F2333F">
        <w:rPr>
          <w:rFonts w:ascii="Times New Roman" w:hAnsi="Times New Roman"/>
          <w:sz w:val="24"/>
          <w:szCs w:val="24"/>
        </w:rPr>
        <w:t>5</w:t>
      </w:r>
      <w:r w:rsidRPr="00D90829">
        <w:rPr>
          <w:rFonts w:ascii="Times New Roman" w:hAnsi="Times New Roman"/>
          <w:sz w:val="24"/>
          <w:szCs w:val="24"/>
        </w:rPr>
        <w:t xml:space="preserve">. Список ранжируется </w:t>
      </w:r>
      <w:r w:rsidR="0051679B">
        <w:rPr>
          <w:rFonts w:ascii="Times New Roman" w:hAnsi="Times New Roman"/>
          <w:sz w:val="24"/>
          <w:szCs w:val="24"/>
        </w:rPr>
        <w:t xml:space="preserve">следующим </w:t>
      </w:r>
      <w:r w:rsidR="004F0DBC">
        <w:rPr>
          <w:rFonts w:ascii="Times New Roman" w:hAnsi="Times New Roman"/>
          <w:sz w:val="24"/>
          <w:szCs w:val="24"/>
        </w:rPr>
        <w:t>основаниям</w:t>
      </w:r>
      <w:r w:rsidR="0051679B">
        <w:rPr>
          <w:rFonts w:ascii="Times New Roman" w:hAnsi="Times New Roman"/>
          <w:sz w:val="24"/>
          <w:szCs w:val="24"/>
        </w:rPr>
        <w:t>:</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по убыванию суммы конкурсных баллов. Сумма конкурсных баллов равна сумме баллов на каждое испытание и индивидуальные достижения.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5</w:t>
      </w:r>
      <w:r w:rsidR="00F2333F">
        <w:rPr>
          <w:rFonts w:ascii="Times New Roman" w:hAnsi="Times New Roman"/>
          <w:sz w:val="24"/>
          <w:szCs w:val="24"/>
        </w:rPr>
        <w:t>6</w:t>
      </w:r>
      <w:r w:rsidRPr="00D90829">
        <w:rPr>
          <w:rFonts w:ascii="Times New Roman" w:hAnsi="Times New Roman"/>
          <w:sz w:val="24"/>
          <w:szCs w:val="24"/>
        </w:rPr>
        <w:t>.В списке указываются следующие сведения по каждому из поступающих:</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 - сумма конкурсных баллов;</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 -количество баллов за каждое вступительное испытание;</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 - колич</w:t>
      </w:r>
      <w:r w:rsidR="00703809">
        <w:rPr>
          <w:rFonts w:ascii="Times New Roman" w:hAnsi="Times New Roman"/>
          <w:sz w:val="24"/>
          <w:szCs w:val="24"/>
        </w:rPr>
        <w:t xml:space="preserve">ество баллов за индивидуальные </w:t>
      </w:r>
      <w:r w:rsidRPr="00D90829">
        <w:rPr>
          <w:rFonts w:ascii="Times New Roman" w:hAnsi="Times New Roman"/>
          <w:sz w:val="24"/>
          <w:szCs w:val="24"/>
        </w:rPr>
        <w:t>достижения;</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 - наличие оригинала документа уставленного образца (согласия на зачисление). </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5</w:t>
      </w:r>
      <w:r w:rsidR="00F2333F">
        <w:rPr>
          <w:rFonts w:ascii="Times New Roman" w:hAnsi="Times New Roman"/>
          <w:sz w:val="24"/>
          <w:szCs w:val="24"/>
        </w:rPr>
        <w:t>7</w:t>
      </w:r>
      <w:r w:rsidRPr="00D90829">
        <w:rPr>
          <w:rFonts w:ascii="Times New Roman" w:hAnsi="Times New Roman"/>
          <w:sz w:val="24"/>
          <w:szCs w:val="24"/>
        </w:rPr>
        <w:t xml:space="preserve">. Списки поступающих размещаются на официальном сайте </w:t>
      </w:r>
      <w:r w:rsidR="00385652">
        <w:rPr>
          <w:rFonts w:ascii="Times New Roman" w:hAnsi="Times New Roman"/>
          <w:sz w:val="24"/>
          <w:szCs w:val="24"/>
        </w:rPr>
        <w:t>Университет</w:t>
      </w:r>
      <w:r w:rsidRPr="00D90829">
        <w:rPr>
          <w:rFonts w:ascii="Times New Roman" w:hAnsi="Times New Roman"/>
          <w:sz w:val="24"/>
          <w:szCs w:val="24"/>
        </w:rPr>
        <w:t>а и на информационном стенде и ежедневно обновляются до издания соответствующих приказов о зачислении.</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5</w:t>
      </w:r>
      <w:r w:rsidR="00F2333F">
        <w:rPr>
          <w:rFonts w:ascii="Times New Roman" w:hAnsi="Times New Roman"/>
          <w:sz w:val="24"/>
          <w:szCs w:val="24"/>
        </w:rPr>
        <w:t>8</w:t>
      </w:r>
      <w:r w:rsidRPr="00D90829">
        <w:rPr>
          <w:rFonts w:ascii="Times New Roman" w:hAnsi="Times New Roman"/>
          <w:sz w:val="24"/>
          <w:szCs w:val="24"/>
        </w:rPr>
        <w:t>. Прием оригиналов документа об образовании установленного образца завершается:</w:t>
      </w:r>
    </w:p>
    <w:p w:rsidR="00674B1C" w:rsidRPr="00D90829" w:rsidRDefault="00D90829" w:rsidP="00674B1C">
      <w:pPr>
        <w:pStyle w:val="a6"/>
        <w:spacing w:line="240" w:lineRule="auto"/>
        <w:ind w:left="0" w:right="0" w:firstLine="851"/>
        <w:rPr>
          <w:b/>
          <w:sz w:val="24"/>
          <w:szCs w:val="24"/>
        </w:rPr>
      </w:pPr>
      <w:r w:rsidRPr="00D90829">
        <w:rPr>
          <w:b/>
          <w:sz w:val="24"/>
          <w:szCs w:val="24"/>
        </w:rPr>
        <w:t xml:space="preserve"> </w:t>
      </w:r>
      <w:r w:rsidR="00674B1C" w:rsidRPr="00D90829">
        <w:rPr>
          <w:b/>
          <w:sz w:val="24"/>
          <w:szCs w:val="24"/>
        </w:rPr>
        <w:t>1 этап приемной кампании</w:t>
      </w:r>
      <w:r w:rsidR="00674B1C" w:rsidRPr="00D90829">
        <w:rPr>
          <w:sz w:val="24"/>
          <w:szCs w:val="24"/>
        </w:rPr>
        <w:t xml:space="preserve"> -  </w:t>
      </w:r>
      <w:r w:rsidR="00674B1C" w:rsidRPr="00D90829">
        <w:rPr>
          <w:b/>
          <w:sz w:val="24"/>
          <w:szCs w:val="24"/>
        </w:rPr>
        <w:t>с 0</w:t>
      </w:r>
      <w:r w:rsidR="00703809">
        <w:rPr>
          <w:b/>
          <w:sz w:val="24"/>
          <w:szCs w:val="24"/>
        </w:rPr>
        <w:t>3</w:t>
      </w:r>
      <w:r w:rsidR="00674B1C" w:rsidRPr="00D90829">
        <w:rPr>
          <w:b/>
          <w:sz w:val="24"/>
          <w:szCs w:val="24"/>
        </w:rPr>
        <w:t xml:space="preserve"> июня по 2</w:t>
      </w:r>
      <w:r w:rsidR="00703809">
        <w:rPr>
          <w:b/>
          <w:sz w:val="24"/>
          <w:szCs w:val="24"/>
        </w:rPr>
        <w:t>8</w:t>
      </w:r>
      <w:r w:rsidR="00674B1C">
        <w:rPr>
          <w:b/>
          <w:sz w:val="24"/>
          <w:szCs w:val="24"/>
        </w:rPr>
        <w:t xml:space="preserve"> </w:t>
      </w:r>
      <w:r w:rsidR="00674B1C" w:rsidRPr="00D90829">
        <w:rPr>
          <w:b/>
          <w:sz w:val="24"/>
          <w:szCs w:val="24"/>
        </w:rPr>
        <w:t>августа</w:t>
      </w:r>
      <w:r w:rsidR="00674B1C">
        <w:rPr>
          <w:b/>
          <w:sz w:val="24"/>
          <w:szCs w:val="24"/>
        </w:rPr>
        <w:t xml:space="preserve"> </w:t>
      </w:r>
      <w:r w:rsidR="00674B1C" w:rsidRPr="00D90829">
        <w:rPr>
          <w:b/>
          <w:sz w:val="24"/>
          <w:szCs w:val="24"/>
        </w:rPr>
        <w:t>202</w:t>
      </w:r>
      <w:r w:rsidR="00703809">
        <w:rPr>
          <w:b/>
          <w:sz w:val="24"/>
          <w:szCs w:val="24"/>
        </w:rPr>
        <w:t>4</w:t>
      </w:r>
      <w:r w:rsidR="00674B1C" w:rsidRPr="00D90829">
        <w:rPr>
          <w:b/>
          <w:sz w:val="24"/>
          <w:szCs w:val="24"/>
        </w:rPr>
        <w:t xml:space="preserve"> г.</w:t>
      </w:r>
    </w:p>
    <w:p w:rsidR="00674B1C" w:rsidRDefault="00674B1C" w:rsidP="00674B1C">
      <w:pPr>
        <w:pStyle w:val="a6"/>
        <w:spacing w:line="240" w:lineRule="auto"/>
        <w:ind w:left="0" w:right="0" w:firstLine="851"/>
        <w:rPr>
          <w:b/>
          <w:sz w:val="24"/>
          <w:szCs w:val="24"/>
        </w:rPr>
      </w:pPr>
      <w:r>
        <w:rPr>
          <w:b/>
          <w:sz w:val="24"/>
          <w:szCs w:val="24"/>
        </w:rPr>
        <w:t xml:space="preserve"> </w:t>
      </w:r>
      <w:r w:rsidRPr="00D90829">
        <w:rPr>
          <w:b/>
          <w:sz w:val="24"/>
          <w:szCs w:val="24"/>
        </w:rPr>
        <w:t>2 этап приемной кампании</w:t>
      </w:r>
      <w:r w:rsidRPr="00D90829">
        <w:rPr>
          <w:sz w:val="24"/>
          <w:szCs w:val="24"/>
        </w:rPr>
        <w:t xml:space="preserve"> -  </w:t>
      </w:r>
      <w:r w:rsidRPr="00D90829">
        <w:rPr>
          <w:b/>
          <w:sz w:val="24"/>
          <w:szCs w:val="24"/>
        </w:rPr>
        <w:t>с 0</w:t>
      </w:r>
      <w:r w:rsidR="00703809">
        <w:rPr>
          <w:b/>
          <w:sz w:val="24"/>
          <w:szCs w:val="24"/>
        </w:rPr>
        <w:t>2</w:t>
      </w:r>
      <w:r w:rsidRPr="00D90829">
        <w:rPr>
          <w:b/>
          <w:sz w:val="24"/>
          <w:szCs w:val="24"/>
        </w:rPr>
        <w:t xml:space="preserve"> </w:t>
      </w:r>
      <w:r>
        <w:rPr>
          <w:b/>
          <w:sz w:val="24"/>
          <w:szCs w:val="24"/>
        </w:rPr>
        <w:t xml:space="preserve">сентября </w:t>
      </w:r>
      <w:r w:rsidRPr="00D90829">
        <w:rPr>
          <w:b/>
          <w:sz w:val="24"/>
          <w:szCs w:val="24"/>
        </w:rPr>
        <w:t>по 2</w:t>
      </w:r>
      <w:r w:rsidR="00A00221">
        <w:rPr>
          <w:b/>
          <w:sz w:val="24"/>
          <w:szCs w:val="24"/>
        </w:rPr>
        <w:t>7</w:t>
      </w:r>
      <w:r w:rsidRPr="00D90829">
        <w:rPr>
          <w:b/>
          <w:sz w:val="24"/>
          <w:szCs w:val="24"/>
        </w:rPr>
        <w:t xml:space="preserve"> </w:t>
      </w:r>
      <w:r>
        <w:rPr>
          <w:b/>
          <w:sz w:val="24"/>
          <w:szCs w:val="24"/>
        </w:rPr>
        <w:t xml:space="preserve">сентября </w:t>
      </w:r>
      <w:r w:rsidRPr="00D90829">
        <w:rPr>
          <w:b/>
          <w:sz w:val="24"/>
          <w:szCs w:val="24"/>
        </w:rPr>
        <w:t>202</w:t>
      </w:r>
      <w:r w:rsidR="00703809">
        <w:rPr>
          <w:b/>
          <w:sz w:val="24"/>
          <w:szCs w:val="24"/>
        </w:rPr>
        <w:t>4</w:t>
      </w:r>
      <w:r>
        <w:rPr>
          <w:b/>
          <w:sz w:val="24"/>
          <w:szCs w:val="24"/>
        </w:rPr>
        <w:t xml:space="preserve"> </w:t>
      </w:r>
      <w:r w:rsidRPr="00D90829">
        <w:rPr>
          <w:b/>
          <w:sz w:val="24"/>
          <w:szCs w:val="24"/>
        </w:rPr>
        <w:t>г.</w:t>
      </w:r>
    </w:p>
    <w:p w:rsidR="00D90829" w:rsidRPr="00D90829" w:rsidRDefault="00D90829" w:rsidP="00674B1C">
      <w:pPr>
        <w:spacing w:after="0" w:line="240" w:lineRule="auto"/>
        <w:ind w:firstLine="851"/>
        <w:jc w:val="both"/>
        <w:rPr>
          <w:rFonts w:ascii="Times New Roman" w:hAnsi="Times New Roman"/>
          <w:sz w:val="24"/>
          <w:szCs w:val="24"/>
        </w:rPr>
      </w:pPr>
      <w:r w:rsidRPr="00D90829">
        <w:rPr>
          <w:rFonts w:ascii="Times New Roman" w:hAnsi="Times New Roman"/>
          <w:sz w:val="24"/>
          <w:szCs w:val="24"/>
        </w:rPr>
        <w:t>5</w:t>
      </w:r>
      <w:r w:rsidR="00F2333F">
        <w:rPr>
          <w:rFonts w:ascii="Times New Roman" w:hAnsi="Times New Roman"/>
          <w:sz w:val="24"/>
          <w:szCs w:val="24"/>
        </w:rPr>
        <w:t>9</w:t>
      </w:r>
      <w:r w:rsidRPr="00D90829">
        <w:rPr>
          <w:rFonts w:ascii="Times New Roman" w:hAnsi="Times New Roman"/>
          <w:sz w:val="24"/>
          <w:szCs w:val="24"/>
        </w:rPr>
        <w:t>. На обучение по программам подготовки научно-педагогических кадров в аспирантуре зачисляются лица, имеющие более высокое количество набранных баллов на вступительных испытаниях и представившие оригинал документа об образовании (или согласие на зачисление с приложением заверенной копии документа об образовании).</w:t>
      </w:r>
    </w:p>
    <w:p w:rsidR="00787820" w:rsidRPr="00787820" w:rsidRDefault="00F2333F" w:rsidP="00787820">
      <w:pPr>
        <w:spacing w:after="0" w:line="240" w:lineRule="auto"/>
        <w:ind w:firstLine="851"/>
        <w:jc w:val="both"/>
        <w:rPr>
          <w:rFonts w:ascii="Times New Roman" w:hAnsi="Times New Roman"/>
          <w:sz w:val="24"/>
          <w:szCs w:val="24"/>
        </w:rPr>
      </w:pPr>
      <w:r>
        <w:rPr>
          <w:rFonts w:ascii="Times New Roman" w:hAnsi="Times New Roman"/>
          <w:sz w:val="24"/>
          <w:szCs w:val="24"/>
        </w:rPr>
        <w:t>60</w:t>
      </w:r>
      <w:r w:rsidR="00787820" w:rsidRPr="00787820">
        <w:rPr>
          <w:rFonts w:ascii="Times New Roman" w:hAnsi="Times New Roman"/>
          <w:sz w:val="24"/>
          <w:szCs w:val="24"/>
        </w:rPr>
        <w:t>. Сроки зачисления:</w:t>
      </w:r>
    </w:p>
    <w:p w:rsidR="00787820" w:rsidRDefault="00674B1C" w:rsidP="00787820">
      <w:pPr>
        <w:spacing w:after="0" w:line="240" w:lineRule="auto"/>
        <w:ind w:firstLine="851"/>
        <w:jc w:val="both"/>
        <w:rPr>
          <w:rFonts w:ascii="Times New Roman" w:hAnsi="Times New Roman"/>
          <w:b/>
          <w:sz w:val="24"/>
          <w:szCs w:val="24"/>
        </w:rPr>
      </w:pPr>
      <w:r w:rsidRPr="00674B1C">
        <w:rPr>
          <w:rFonts w:ascii="Times New Roman" w:hAnsi="Times New Roman"/>
          <w:b/>
          <w:sz w:val="24"/>
          <w:szCs w:val="24"/>
        </w:rPr>
        <w:t>1 этап приемной кампании</w:t>
      </w:r>
      <w:r w:rsidR="00787820" w:rsidRPr="00674B1C">
        <w:rPr>
          <w:rFonts w:ascii="Times New Roman" w:hAnsi="Times New Roman"/>
          <w:b/>
          <w:sz w:val="24"/>
          <w:szCs w:val="24"/>
        </w:rPr>
        <w:t xml:space="preserve">: </w:t>
      </w:r>
      <w:r>
        <w:rPr>
          <w:rFonts w:ascii="Times New Roman" w:hAnsi="Times New Roman"/>
          <w:b/>
          <w:sz w:val="24"/>
          <w:szCs w:val="24"/>
        </w:rPr>
        <w:t>3</w:t>
      </w:r>
      <w:r w:rsidR="00BC1BF2">
        <w:rPr>
          <w:rFonts w:ascii="Times New Roman" w:hAnsi="Times New Roman"/>
          <w:b/>
          <w:sz w:val="24"/>
          <w:szCs w:val="24"/>
        </w:rPr>
        <w:t>0</w:t>
      </w:r>
      <w:r>
        <w:rPr>
          <w:rFonts w:ascii="Times New Roman" w:hAnsi="Times New Roman"/>
          <w:b/>
          <w:sz w:val="24"/>
          <w:szCs w:val="24"/>
        </w:rPr>
        <w:t xml:space="preserve"> августа</w:t>
      </w:r>
      <w:r w:rsidRPr="00674B1C">
        <w:rPr>
          <w:rFonts w:ascii="Times New Roman" w:hAnsi="Times New Roman"/>
          <w:b/>
          <w:sz w:val="24"/>
          <w:szCs w:val="24"/>
        </w:rPr>
        <w:t xml:space="preserve"> 202</w:t>
      </w:r>
      <w:r w:rsidR="00BC1BF2">
        <w:rPr>
          <w:rFonts w:ascii="Times New Roman" w:hAnsi="Times New Roman"/>
          <w:b/>
          <w:sz w:val="24"/>
          <w:szCs w:val="24"/>
        </w:rPr>
        <w:t>4</w:t>
      </w:r>
      <w:r w:rsidR="00787820" w:rsidRPr="00674B1C">
        <w:rPr>
          <w:rFonts w:ascii="Times New Roman" w:hAnsi="Times New Roman"/>
          <w:b/>
          <w:sz w:val="24"/>
          <w:szCs w:val="24"/>
        </w:rPr>
        <w:t xml:space="preserve"> года.</w:t>
      </w:r>
    </w:p>
    <w:p w:rsidR="00787820" w:rsidRDefault="00674B1C" w:rsidP="00787820">
      <w:pPr>
        <w:spacing w:after="0" w:line="240" w:lineRule="auto"/>
        <w:ind w:firstLine="851"/>
        <w:jc w:val="both"/>
        <w:rPr>
          <w:rFonts w:ascii="Times New Roman" w:hAnsi="Times New Roman"/>
          <w:b/>
          <w:sz w:val="24"/>
          <w:szCs w:val="24"/>
        </w:rPr>
      </w:pPr>
      <w:r w:rsidRPr="00674B1C">
        <w:rPr>
          <w:rFonts w:ascii="Times New Roman" w:hAnsi="Times New Roman"/>
          <w:b/>
          <w:sz w:val="24"/>
          <w:szCs w:val="24"/>
        </w:rPr>
        <w:t>2 этап приемной кампании: 30</w:t>
      </w:r>
      <w:r>
        <w:rPr>
          <w:rFonts w:ascii="Times New Roman" w:hAnsi="Times New Roman"/>
          <w:b/>
          <w:sz w:val="24"/>
          <w:szCs w:val="24"/>
        </w:rPr>
        <w:t xml:space="preserve"> сентября </w:t>
      </w:r>
      <w:r w:rsidR="00787820" w:rsidRPr="00674B1C">
        <w:rPr>
          <w:rFonts w:ascii="Times New Roman" w:hAnsi="Times New Roman"/>
          <w:b/>
          <w:sz w:val="24"/>
          <w:szCs w:val="24"/>
        </w:rPr>
        <w:t>202</w:t>
      </w:r>
      <w:r w:rsidR="00BC1BF2">
        <w:rPr>
          <w:rFonts w:ascii="Times New Roman" w:hAnsi="Times New Roman"/>
          <w:b/>
          <w:sz w:val="24"/>
          <w:szCs w:val="24"/>
        </w:rPr>
        <w:t>4</w:t>
      </w:r>
      <w:r w:rsidR="00787820" w:rsidRPr="00674B1C">
        <w:rPr>
          <w:rFonts w:ascii="Times New Roman" w:hAnsi="Times New Roman"/>
          <w:b/>
          <w:sz w:val="24"/>
          <w:szCs w:val="24"/>
        </w:rPr>
        <w:t xml:space="preserve"> года.</w:t>
      </w:r>
    </w:p>
    <w:p w:rsidR="0083499D" w:rsidRDefault="0083499D" w:rsidP="00F2333F">
      <w:pPr>
        <w:spacing w:after="0" w:line="240" w:lineRule="auto"/>
        <w:ind w:firstLine="851"/>
        <w:jc w:val="both"/>
        <w:rPr>
          <w:rFonts w:ascii="Times New Roman" w:hAnsi="Times New Roman"/>
          <w:sz w:val="24"/>
          <w:szCs w:val="24"/>
        </w:rPr>
      </w:pPr>
    </w:p>
    <w:p w:rsidR="00D90829" w:rsidRPr="00D90829" w:rsidRDefault="00F2333F" w:rsidP="00F2333F">
      <w:pPr>
        <w:spacing w:after="0" w:line="240" w:lineRule="auto"/>
        <w:ind w:firstLine="851"/>
        <w:jc w:val="both"/>
        <w:rPr>
          <w:rFonts w:ascii="Times New Roman" w:hAnsi="Times New Roman"/>
          <w:sz w:val="24"/>
          <w:szCs w:val="24"/>
        </w:rPr>
      </w:pPr>
      <w:r>
        <w:rPr>
          <w:rFonts w:ascii="Times New Roman" w:hAnsi="Times New Roman"/>
          <w:sz w:val="24"/>
          <w:szCs w:val="24"/>
        </w:rPr>
        <w:t>61</w:t>
      </w:r>
      <w:r w:rsidR="00D90829" w:rsidRPr="00D90829">
        <w:rPr>
          <w:rFonts w:ascii="Times New Roman" w:hAnsi="Times New Roman"/>
          <w:sz w:val="24"/>
          <w:szCs w:val="24"/>
        </w:rPr>
        <w:t>. Приказ (приказы) о зачислении размещаются на официальном сайте и на информационном стенде отдела аспирантуры и доступны пользователям в течение 6 месяцев со дня их издания.</w:t>
      </w:r>
    </w:p>
    <w:p w:rsidR="000C5FCD" w:rsidRDefault="000C5FCD" w:rsidP="000C5FCD">
      <w:pPr>
        <w:spacing w:after="0" w:line="240" w:lineRule="auto"/>
        <w:ind w:firstLine="851"/>
        <w:jc w:val="both"/>
        <w:outlineLvl w:val="1"/>
        <w:rPr>
          <w:rFonts w:ascii="Times New Roman" w:hAnsi="Times New Roman"/>
          <w:b/>
          <w:sz w:val="24"/>
          <w:szCs w:val="24"/>
        </w:rPr>
      </w:pPr>
      <w:r>
        <w:rPr>
          <w:rFonts w:ascii="Times New Roman" w:hAnsi="Times New Roman"/>
          <w:b/>
          <w:sz w:val="24"/>
          <w:szCs w:val="24"/>
          <w:lang w:val="en-US"/>
        </w:rPr>
        <w:t>I</w:t>
      </w:r>
      <w:r w:rsidRPr="00D90829">
        <w:rPr>
          <w:rFonts w:ascii="Times New Roman" w:hAnsi="Times New Roman"/>
          <w:b/>
          <w:sz w:val="24"/>
          <w:szCs w:val="24"/>
        </w:rPr>
        <w:t xml:space="preserve">X. Особенности </w:t>
      </w:r>
      <w:r>
        <w:rPr>
          <w:rFonts w:ascii="Times New Roman" w:hAnsi="Times New Roman"/>
          <w:b/>
          <w:sz w:val="24"/>
          <w:szCs w:val="24"/>
        </w:rPr>
        <w:t>организации приема на целевое обучение</w:t>
      </w:r>
    </w:p>
    <w:p w:rsidR="00187A84" w:rsidRPr="00187A84" w:rsidRDefault="00187A84" w:rsidP="00187A84">
      <w:pPr>
        <w:pStyle w:val="aa"/>
        <w:shd w:val="clear" w:color="auto" w:fill="FFFFFF"/>
        <w:spacing w:before="0" w:beforeAutospacing="0" w:after="0" w:afterAutospacing="0"/>
        <w:ind w:firstLine="540"/>
        <w:rPr>
          <w:rFonts w:eastAsia="Calibri"/>
        </w:rPr>
      </w:pPr>
    </w:p>
    <w:p w:rsidR="00187A84" w:rsidRPr="00187A84" w:rsidRDefault="00187A84" w:rsidP="00187A84">
      <w:pPr>
        <w:pStyle w:val="aa"/>
        <w:shd w:val="clear" w:color="auto" w:fill="FFFFFF"/>
        <w:spacing w:before="0" w:beforeAutospacing="0" w:after="0" w:afterAutospacing="0"/>
        <w:ind w:firstLine="539"/>
        <w:jc w:val="both"/>
        <w:rPr>
          <w:rFonts w:eastAsia="Calibri"/>
        </w:rPr>
      </w:pPr>
      <w:r>
        <w:rPr>
          <w:rFonts w:eastAsia="Calibri"/>
        </w:rPr>
        <w:t>62.</w:t>
      </w:r>
      <w:r w:rsidRPr="00187A84">
        <w:rPr>
          <w:rFonts w:eastAsia="Calibri"/>
        </w:rPr>
        <w:t xml:space="preserve"> </w:t>
      </w:r>
      <w:r>
        <w:rPr>
          <w:rFonts w:eastAsia="Calibri"/>
        </w:rPr>
        <w:t>Университет</w:t>
      </w:r>
      <w:r w:rsidRPr="00187A84">
        <w:rPr>
          <w:rFonts w:eastAsia="Calibri"/>
        </w:rPr>
        <w:t xml:space="preserve"> устанавливает целевую квоту в соответствии с </w:t>
      </w:r>
      <w:hyperlink r:id="rId14" w:anchor="dst37" w:history="1">
        <w:r w:rsidRPr="00187A84">
          <w:rPr>
            <w:rFonts w:eastAsia="Calibri"/>
          </w:rPr>
          <w:t>пунктом 9</w:t>
        </w:r>
      </w:hyperlink>
      <w:r w:rsidRPr="00187A84">
        <w:rPr>
          <w:rFonts w:eastAsia="Calibri"/>
        </w:rPr>
        <w:t> Правил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утвержденных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w:t>
      </w:r>
    </w:p>
    <w:p w:rsidR="00187A84" w:rsidRPr="00187A84" w:rsidRDefault="00187A84" w:rsidP="00187A84">
      <w:pPr>
        <w:pStyle w:val="aa"/>
        <w:shd w:val="clear" w:color="auto" w:fill="FFFFFF"/>
        <w:spacing w:before="0" w:beforeAutospacing="0" w:after="0" w:afterAutospacing="0"/>
        <w:ind w:firstLine="539"/>
        <w:jc w:val="both"/>
        <w:rPr>
          <w:rFonts w:eastAsia="Calibri"/>
        </w:rPr>
      </w:pPr>
      <w:r>
        <w:rPr>
          <w:rFonts w:eastAsia="Calibri"/>
        </w:rPr>
        <w:t>63</w:t>
      </w:r>
      <w:r w:rsidRPr="00187A84">
        <w:rPr>
          <w:rFonts w:eastAsia="Calibri"/>
        </w:rPr>
        <w:t>. При приеме на обучение на места в пределах целевой квоты проводится конкурс по каждой научной специальности в соответствии с подпунктом "а" подпункта 3 пункта 7 Порядка или по одной или нескольким программам аспирантуры в пределах научной специальности в соответствии с подпунктом "в" подпункта 3 пункта 7 Поряд</w:t>
      </w:r>
      <w:r>
        <w:rPr>
          <w:rFonts w:eastAsia="Calibri"/>
        </w:rPr>
        <w:t xml:space="preserve">ка </w:t>
      </w:r>
      <w:r w:rsidRPr="00187A84">
        <w:rPr>
          <w:rFonts w:eastAsia="Calibri"/>
        </w:rPr>
        <w:t>приема на обучение</w:t>
      </w:r>
      <w:r>
        <w:rPr>
          <w:rFonts w:eastAsia="Calibri"/>
        </w:rPr>
        <w:t xml:space="preserve"> </w:t>
      </w:r>
      <w:r w:rsidRPr="00187A84">
        <w:rPr>
          <w:rFonts w:eastAsia="Calibri"/>
        </w:rPr>
        <w:t>по образовательным программам высшего образования -программам подготовки научных и научно-педагогических</w:t>
      </w:r>
      <w:r>
        <w:rPr>
          <w:rFonts w:eastAsia="Calibri"/>
        </w:rPr>
        <w:t xml:space="preserve"> </w:t>
      </w:r>
      <w:r w:rsidRPr="00187A84">
        <w:rPr>
          <w:rFonts w:eastAsia="Calibri"/>
        </w:rPr>
        <w:t>кадров в аспирантуре</w:t>
      </w:r>
      <w:r>
        <w:rPr>
          <w:rFonts w:eastAsia="Calibri"/>
        </w:rPr>
        <w:t xml:space="preserve"> (утвержден</w:t>
      </w:r>
      <w:r w:rsidRPr="00187A84">
        <w:rPr>
          <w:rFonts w:eastAsia="Calibri"/>
        </w:rPr>
        <w:t xml:space="preserve"> Приказом Министерства</w:t>
      </w:r>
      <w:r>
        <w:rPr>
          <w:rFonts w:eastAsia="Calibri"/>
        </w:rPr>
        <w:t xml:space="preserve"> </w:t>
      </w:r>
      <w:r w:rsidRPr="00187A84">
        <w:rPr>
          <w:rFonts w:eastAsia="Calibri"/>
        </w:rPr>
        <w:t>науки и высшего образования Российской Федерации</w:t>
      </w:r>
      <w:r>
        <w:rPr>
          <w:rFonts w:eastAsia="Calibri"/>
        </w:rPr>
        <w:t xml:space="preserve"> от 6 августа </w:t>
      </w:r>
      <w:r w:rsidRPr="00187A84">
        <w:rPr>
          <w:rFonts w:eastAsia="Calibri"/>
        </w:rPr>
        <w:t>2021</w:t>
      </w:r>
      <w:r>
        <w:rPr>
          <w:rFonts w:eastAsia="Calibri"/>
        </w:rPr>
        <w:t>г.№</w:t>
      </w:r>
      <w:r w:rsidRPr="00187A84">
        <w:rPr>
          <w:rFonts w:eastAsia="Calibri"/>
        </w:rPr>
        <w:t xml:space="preserve"> 721</w:t>
      </w:r>
      <w:r>
        <w:rPr>
          <w:rFonts w:eastAsia="Calibri"/>
        </w:rPr>
        <w:t>).</w:t>
      </w:r>
    </w:p>
    <w:p w:rsidR="00187A84" w:rsidRPr="00187A84" w:rsidRDefault="00187A84" w:rsidP="00187A84">
      <w:pPr>
        <w:pStyle w:val="aa"/>
        <w:shd w:val="clear" w:color="auto" w:fill="FFFFFF"/>
        <w:spacing w:before="0" w:beforeAutospacing="0" w:after="0" w:afterAutospacing="0"/>
        <w:ind w:firstLine="539"/>
        <w:jc w:val="both"/>
        <w:rPr>
          <w:rFonts w:eastAsia="Calibri"/>
        </w:rPr>
      </w:pPr>
      <w:r>
        <w:rPr>
          <w:rFonts w:eastAsia="Calibri"/>
        </w:rPr>
        <w:t>64</w:t>
      </w:r>
      <w:r w:rsidRPr="00187A84">
        <w:rPr>
          <w:rFonts w:eastAsia="Calibri"/>
        </w:rPr>
        <w:t>. В случае если целевая квота по научной специальности детализирована с установлением квот в интересах конкретных заказчиков целевого обучения (далее - детализированные квоты), организация формирует конкурсный список на места каждой детализированной квоты и проводит отдельный конкурс по каждой детализированной квоте.</w:t>
      </w:r>
      <w:r>
        <w:rPr>
          <w:rFonts w:eastAsia="Calibri"/>
        </w:rPr>
        <w:t xml:space="preserve"> </w:t>
      </w:r>
      <w:r w:rsidRPr="00187A84">
        <w:rPr>
          <w:rFonts w:eastAsia="Calibri"/>
        </w:rPr>
        <w:t xml:space="preserve">При наличии незаполненных мест детализированных квот организация использует эти места в качестве целевой квоты для всех заказчиков целевого обучения. При наличии незаполненных мест целевой квоты для всех заказчиков целевого обучения организация использует эти места в соответствии с пунктом 49 </w:t>
      </w:r>
      <w:r w:rsidRPr="00187A84">
        <w:rPr>
          <w:rFonts w:eastAsia="Calibri"/>
        </w:rPr>
        <w:t>Поряд</w:t>
      </w:r>
      <w:r>
        <w:rPr>
          <w:rFonts w:eastAsia="Calibri"/>
        </w:rPr>
        <w:t xml:space="preserve">ка </w:t>
      </w:r>
      <w:r w:rsidRPr="00187A84">
        <w:rPr>
          <w:rFonts w:eastAsia="Calibri"/>
        </w:rPr>
        <w:t>приема на обучение</w:t>
      </w:r>
      <w:r>
        <w:rPr>
          <w:rFonts w:eastAsia="Calibri"/>
        </w:rPr>
        <w:t xml:space="preserve"> </w:t>
      </w:r>
      <w:r w:rsidRPr="00187A84">
        <w:rPr>
          <w:rFonts w:eastAsia="Calibri"/>
        </w:rPr>
        <w:t>по образовательным программам высшего образования -программам подготовки научных и научно-педагогических</w:t>
      </w:r>
      <w:r>
        <w:rPr>
          <w:rFonts w:eastAsia="Calibri"/>
        </w:rPr>
        <w:t xml:space="preserve"> </w:t>
      </w:r>
      <w:r w:rsidRPr="00187A84">
        <w:rPr>
          <w:rFonts w:eastAsia="Calibri"/>
        </w:rPr>
        <w:t>кадров в аспирантуре</w:t>
      </w:r>
      <w:r>
        <w:rPr>
          <w:rFonts w:eastAsia="Calibri"/>
        </w:rPr>
        <w:t xml:space="preserve"> (утвержден</w:t>
      </w:r>
      <w:r w:rsidRPr="00187A84">
        <w:rPr>
          <w:rFonts w:eastAsia="Calibri"/>
        </w:rPr>
        <w:t xml:space="preserve"> </w:t>
      </w:r>
      <w:r w:rsidRPr="00187A84">
        <w:rPr>
          <w:rFonts w:eastAsia="Calibri"/>
        </w:rPr>
        <w:t>П</w:t>
      </w:r>
      <w:r w:rsidRPr="00187A84">
        <w:rPr>
          <w:rFonts w:eastAsia="Calibri"/>
        </w:rPr>
        <w:t>риказом</w:t>
      </w:r>
      <w:r w:rsidRPr="00187A84">
        <w:rPr>
          <w:rFonts w:eastAsia="Calibri"/>
        </w:rPr>
        <w:t xml:space="preserve"> М</w:t>
      </w:r>
      <w:r w:rsidRPr="00187A84">
        <w:rPr>
          <w:rFonts w:eastAsia="Calibri"/>
        </w:rPr>
        <w:t>инистерства</w:t>
      </w:r>
      <w:r>
        <w:rPr>
          <w:rFonts w:eastAsia="Calibri"/>
        </w:rPr>
        <w:t xml:space="preserve"> </w:t>
      </w:r>
      <w:r w:rsidRPr="00187A84">
        <w:rPr>
          <w:rFonts w:eastAsia="Calibri"/>
        </w:rPr>
        <w:t xml:space="preserve">науки и высшего образования </w:t>
      </w:r>
      <w:r w:rsidRPr="00187A84">
        <w:rPr>
          <w:rFonts w:eastAsia="Calibri"/>
        </w:rPr>
        <w:t>Р</w:t>
      </w:r>
      <w:r w:rsidRPr="00187A84">
        <w:rPr>
          <w:rFonts w:eastAsia="Calibri"/>
        </w:rPr>
        <w:t>оссийской</w:t>
      </w:r>
      <w:r w:rsidRPr="00187A84">
        <w:rPr>
          <w:rFonts w:eastAsia="Calibri"/>
        </w:rPr>
        <w:t xml:space="preserve"> Ф</w:t>
      </w:r>
      <w:r w:rsidRPr="00187A84">
        <w:rPr>
          <w:rFonts w:eastAsia="Calibri"/>
        </w:rPr>
        <w:t>едерации</w:t>
      </w:r>
      <w:r>
        <w:rPr>
          <w:rFonts w:eastAsia="Calibri"/>
        </w:rPr>
        <w:t xml:space="preserve"> от 6 августа </w:t>
      </w:r>
      <w:r w:rsidRPr="00187A84">
        <w:rPr>
          <w:rFonts w:eastAsia="Calibri"/>
        </w:rPr>
        <w:t>2021</w:t>
      </w:r>
      <w:r>
        <w:rPr>
          <w:rFonts w:eastAsia="Calibri"/>
        </w:rPr>
        <w:t>г.№</w:t>
      </w:r>
      <w:r w:rsidRPr="00187A84">
        <w:rPr>
          <w:rFonts w:eastAsia="Calibri"/>
        </w:rPr>
        <w:t xml:space="preserve"> 721</w:t>
      </w:r>
      <w:r>
        <w:rPr>
          <w:rFonts w:eastAsia="Calibri"/>
        </w:rPr>
        <w:t>).</w:t>
      </w:r>
    </w:p>
    <w:p w:rsidR="00187A84" w:rsidRPr="00187A84" w:rsidRDefault="0083499D" w:rsidP="00187A84">
      <w:pPr>
        <w:pStyle w:val="aa"/>
        <w:shd w:val="clear" w:color="auto" w:fill="FFFFFF"/>
        <w:spacing w:before="0" w:beforeAutospacing="0" w:after="0" w:afterAutospacing="0"/>
        <w:ind w:firstLine="540"/>
        <w:jc w:val="both"/>
        <w:rPr>
          <w:rFonts w:eastAsia="Calibri"/>
        </w:rPr>
      </w:pPr>
      <w:r>
        <w:rPr>
          <w:rFonts w:eastAsia="Calibri"/>
        </w:rPr>
        <w:t>65</w:t>
      </w:r>
      <w:r w:rsidR="00187A84" w:rsidRPr="00187A84">
        <w:rPr>
          <w:rFonts w:eastAsia="Calibri"/>
        </w:rPr>
        <w:t>. Организация проводит прием на места в пределах целевой квоты в соответствии с предложениями о заключении договоров о целевом обучении (далее - предложения), размещенными заказчиками на единой цифровой платформе в сфере занятости и трудовых отношений "Работа в России" (далее - платформа "Работа в России"), и иной информацией, содержащейся на платформе "Работа в России</w:t>
      </w:r>
    </w:p>
    <w:p w:rsidR="00187A84" w:rsidRPr="00187A84" w:rsidRDefault="0083499D" w:rsidP="00187A84">
      <w:pPr>
        <w:pStyle w:val="aa"/>
        <w:shd w:val="clear" w:color="auto" w:fill="FFFFFF"/>
        <w:spacing w:before="0" w:beforeAutospacing="0" w:after="0" w:afterAutospacing="0"/>
        <w:ind w:firstLine="540"/>
        <w:rPr>
          <w:rFonts w:eastAsia="Calibri"/>
        </w:rPr>
      </w:pPr>
      <w:r>
        <w:rPr>
          <w:rFonts w:eastAsia="Calibri"/>
        </w:rPr>
        <w:t>66</w:t>
      </w:r>
      <w:r w:rsidR="00187A84" w:rsidRPr="00187A84">
        <w:rPr>
          <w:rFonts w:eastAsia="Calibri"/>
        </w:rPr>
        <w:t>. Поступающий, подавший в организацию заявление о приеме на места в пределах целевой квоты, должен не позднее дня завершения приема документов от поступающих подать заявку на заключение договора о целевом обучении (далее - заявка) в соответствии с предложением</w:t>
      </w:r>
      <w:r w:rsidR="00187A84">
        <w:rPr>
          <w:rFonts w:eastAsia="Calibri"/>
        </w:rPr>
        <w:t>.</w:t>
      </w:r>
    </w:p>
    <w:p w:rsidR="00187A84" w:rsidRPr="00187A84" w:rsidRDefault="00187A84" w:rsidP="0083499D">
      <w:pPr>
        <w:pStyle w:val="aa"/>
        <w:shd w:val="clear" w:color="auto" w:fill="FFFFFF"/>
        <w:spacing w:before="0" w:beforeAutospacing="0" w:after="0" w:afterAutospacing="0"/>
        <w:ind w:firstLine="539"/>
        <w:rPr>
          <w:rFonts w:eastAsia="Calibri"/>
        </w:rPr>
      </w:pPr>
      <w:r w:rsidRPr="00187A84">
        <w:rPr>
          <w:rFonts w:eastAsia="Calibri"/>
        </w:rPr>
        <w:t>6</w:t>
      </w:r>
      <w:r w:rsidR="0083499D">
        <w:rPr>
          <w:rFonts w:eastAsia="Calibri"/>
        </w:rPr>
        <w:t>7</w:t>
      </w:r>
      <w:r w:rsidRPr="00187A84">
        <w:rPr>
          <w:rFonts w:eastAsia="Calibri"/>
        </w:rPr>
        <w:t>. Поступающий может поступать на обучение в организацию на места в пределах целевой квоты в соответствии с несколькими заявками только при условии поступления на обучение по различным научным специальностям.</w:t>
      </w:r>
    </w:p>
    <w:p w:rsidR="00187A84" w:rsidRPr="00187A84" w:rsidRDefault="00187A84" w:rsidP="0083499D">
      <w:pPr>
        <w:pStyle w:val="aa"/>
        <w:shd w:val="clear" w:color="auto" w:fill="FFFFFF"/>
        <w:spacing w:before="0" w:beforeAutospacing="0" w:after="0" w:afterAutospacing="0"/>
        <w:ind w:firstLine="539"/>
        <w:jc w:val="both"/>
        <w:rPr>
          <w:rFonts w:eastAsia="Calibri"/>
        </w:rPr>
      </w:pPr>
      <w:r w:rsidRPr="00187A84">
        <w:rPr>
          <w:rFonts w:eastAsia="Calibri"/>
        </w:rPr>
        <w:t>6</w:t>
      </w:r>
      <w:r w:rsidR="0083499D">
        <w:rPr>
          <w:rFonts w:eastAsia="Calibri"/>
        </w:rPr>
        <w:t>8</w:t>
      </w:r>
      <w:r w:rsidRPr="00187A84">
        <w:rPr>
          <w:rFonts w:eastAsia="Calibri"/>
        </w:rPr>
        <w:t>. Организация формирует единый конкурсный список поступающих на места в пределах целевой квоты по условиям поступления, указанным в подпунктах 1 - 3 пункта 7 Порядка (в случае установления детализированных квот формируется ранжированный список поступающих на места каждой детализированной квоты). В конкурсный список включаются поступающие, заявки которых согласованы заказчиками (далее - претенденты).</w:t>
      </w:r>
    </w:p>
    <w:p w:rsidR="00187A84" w:rsidRPr="00187A84" w:rsidRDefault="0083499D" w:rsidP="0083499D">
      <w:pPr>
        <w:pStyle w:val="aa"/>
        <w:shd w:val="clear" w:color="auto" w:fill="FFFFFF"/>
        <w:spacing w:before="0" w:beforeAutospacing="0" w:after="0" w:afterAutospacing="0"/>
        <w:ind w:firstLine="539"/>
        <w:jc w:val="both"/>
        <w:rPr>
          <w:rFonts w:eastAsia="Calibri"/>
        </w:rPr>
      </w:pPr>
      <w:r>
        <w:rPr>
          <w:rFonts w:eastAsia="Calibri"/>
        </w:rPr>
        <w:t>69.</w:t>
      </w:r>
      <w:r w:rsidR="00187A84" w:rsidRPr="00187A84">
        <w:rPr>
          <w:rFonts w:eastAsia="Calibri"/>
        </w:rPr>
        <w:t xml:space="preserve"> В случае если число претендентов превышает количество мест в пределах целевой квоты, организация проводит зачисление претендентов на конкурсной основе в соответствии с установленным количеством мест.</w:t>
      </w:r>
    </w:p>
    <w:p w:rsidR="00187A84" w:rsidRPr="00187A84" w:rsidRDefault="0083499D" w:rsidP="0083499D">
      <w:pPr>
        <w:pStyle w:val="aa"/>
        <w:shd w:val="clear" w:color="auto" w:fill="FFFFFF"/>
        <w:spacing w:before="0" w:beforeAutospacing="0" w:after="0" w:afterAutospacing="0"/>
        <w:ind w:firstLine="539"/>
        <w:jc w:val="both"/>
        <w:rPr>
          <w:rFonts w:eastAsia="Calibri"/>
        </w:rPr>
      </w:pPr>
      <w:r>
        <w:rPr>
          <w:rFonts w:eastAsia="Calibri"/>
        </w:rPr>
        <w:t>70.</w:t>
      </w:r>
      <w:r w:rsidR="00187A84" w:rsidRPr="00187A84">
        <w:rPr>
          <w:rFonts w:eastAsia="Calibri"/>
        </w:rPr>
        <w:t>В случае если число претендентов в соответствии с конкретным предложением превышает требуемое количество договоров, указанное в предложении, организация зачисляет претендентов в количестве, не превышающем требуемое количество договоров.</w:t>
      </w:r>
    </w:p>
    <w:p w:rsidR="00187A84" w:rsidRPr="00187A84" w:rsidRDefault="0083499D" w:rsidP="0083499D">
      <w:pPr>
        <w:pStyle w:val="aa"/>
        <w:shd w:val="clear" w:color="auto" w:fill="FFFFFF"/>
        <w:spacing w:before="0" w:beforeAutospacing="0" w:after="0" w:afterAutospacing="0"/>
        <w:ind w:firstLine="540"/>
        <w:jc w:val="both"/>
        <w:rPr>
          <w:rFonts w:eastAsia="Calibri"/>
        </w:rPr>
      </w:pPr>
      <w:r>
        <w:rPr>
          <w:rFonts w:eastAsia="Calibri"/>
        </w:rPr>
        <w:t>71.</w:t>
      </w:r>
      <w:r w:rsidR="00187A84" w:rsidRPr="00187A84">
        <w:rPr>
          <w:rFonts w:eastAsia="Calibri"/>
        </w:rPr>
        <w:t>Организация в течение 3 рабочих дней с даты издания распорядительного акта о зачислении передает заказчику целевого обучения сведения о зачислении (незачислении) претендентов.</w:t>
      </w:r>
    </w:p>
    <w:p w:rsidR="00187A84" w:rsidRPr="000C5FCD" w:rsidRDefault="00187A84" w:rsidP="00F2333F">
      <w:pPr>
        <w:tabs>
          <w:tab w:val="left" w:pos="5935"/>
        </w:tabs>
        <w:spacing w:after="0" w:line="240" w:lineRule="auto"/>
        <w:ind w:firstLine="851"/>
        <w:jc w:val="both"/>
        <w:outlineLvl w:val="1"/>
        <w:rPr>
          <w:rFonts w:ascii="Times New Roman" w:hAnsi="Times New Roman"/>
          <w:sz w:val="24"/>
          <w:szCs w:val="24"/>
        </w:rPr>
      </w:pPr>
    </w:p>
    <w:p w:rsidR="00D90829" w:rsidRPr="00D90829" w:rsidRDefault="00D90829" w:rsidP="0083499D">
      <w:pPr>
        <w:spacing w:after="0" w:line="240" w:lineRule="auto"/>
        <w:ind w:firstLine="851"/>
        <w:jc w:val="both"/>
        <w:outlineLvl w:val="1"/>
        <w:rPr>
          <w:rFonts w:ascii="Times New Roman" w:hAnsi="Times New Roman"/>
          <w:b/>
          <w:sz w:val="24"/>
          <w:szCs w:val="24"/>
        </w:rPr>
      </w:pPr>
      <w:r w:rsidRPr="00D90829">
        <w:rPr>
          <w:rFonts w:ascii="Times New Roman" w:hAnsi="Times New Roman"/>
          <w:b/>
          <w:sz w:val="24"/>
          <w:szCs w:val="24"/>
        </w:rPr>
        <w:t>X. Особенности проведения приема иностранных граждани лиц без гражданства</w:t>
      </w:r>
    </w:p>
    <w:p w:rsidR="00D90829" w:rsidRPr="00D90829"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72</w:t>
      </w:r>
      <w:r w:rsidR="00D90829" w:rsidRPr="00D90829">
        <w:rPr>
          <w:rFonts w:ascii="Times New Roman" w:hAnsi="Times New Roman"/>
          <w:sz w:val="24"/>
          <w:szCs w:val="24"/>
        </w:rPr>
        <w:t xml:space="preserve">. Прием иностранных граждан на обучение в аспирантуру </w:t>
      </w:r>
      <w:r w:rsidR="00385652">
        <w:rPr>
          <w:rFonts w:ascii="Times New Roman" w:hAnsi="Times New Roman"/>
          <w:sz w:val="24"/>
          <w:szCs w:val="24"/>
        </w:rPr>
        <w:t>Университет</w:t>
      </w:r>
      <w:r w:rsidR="00D90829" w:rsidRPr="00D90829">
        <w:rPr>
          <w:rFonts w:ascii="Times New Roman" w:hAnsi="Times New Roman"/>
          <w:sz w:val="24"/>
          <w:szCs w:val="24"/>
        </w:rPr>
        <w:t xml:space="preserve">а осуществляется на основе договоров об оказании платных образовательных услуг в соответствии с правилами приема, установленными локальными актами </w:t>
      </w:r>
      <w:r w:rsidR="00385652">
        <w:rPr>
          <w:rFonts w:ascii="Times New Roman" w:hAnsi="Times New Roman"/>
          <w:sz w:val="24"/>
          <w:szCs w:val="24"/>
        </w:rPr>
        <w:t>Университет</w:t>
      </w:r>
      <w:r w:rsidR="00D90829" w:rsidRPr="00D90829">
        <w:rPr>
          <w:rFonts w:ascii="Times New Roman" w:hAnsi="Times New Roman"/>
          <w:sz w:val="24"/>
          <w:szCs w:val="24"/>
        </w:rPr>
        <w:t>а.</w:t>
      </w:r>
    </w:p>
    <w:p w:rsidR="00D90829" w:rsidRPr="00D90829"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7</w:t>
      </w:r>
      <w:r w:rsidR="00F2333F">
        <w:rPr>
          <w:rFonts w:ascii="Times New Roman" w:hAnsi="Times New Roman"/>
          <w:sz w:val="24"/>
          <w:szCs w:val="24"/>
        </w:rPr>
        <w:t>3</w:t>
      </w:r>
      <w:r w:rsidR="00D90829" w:rsidRPr="00D90829">
        <w:rPr>
          <w:rFonts w:ascii="Times New Roman" w:hAnsi="Times New Roman"/>
          <w:sz w:val="24"/>
          <w:szCs w:val="24"/>
        </w:rPr>
        <w:t xml:space="preserve">. Прием документов осуществляется в сроки, установленные локальными актами </w:t>
      </w:r>
      <w:r w:rsidR="00385652">
        <w:rPr>
          <w:rFonts w:ascii="Times New Roman" w:hAnsi="Times New Roman"/>
          <w:sz w:val="24"/>
          <w:szCs w:val="24"/>
        </w:rPr>
        <w:t>Университет</w:t>
      </w:r>
      <w:r w:rsidR="00D90829" w:rsidRPr="00D90829">
        <w:rPr>
          <w:rFonts w:ascii="Times New Roman" w:hAnsi="Times New Roman"/>
          <w:sz w:val="24"/>
          <w:szCs w:val="24"/>
        </w:rPr>
        <w:t>а.</w:t>
      </w:r>
    </w:p>
    <w:p w:rsidR="00D90829" w:rsidRPr="00D90829"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7</w:t>
      </w:r>
      <w:r w:rsidR="00F2333F">
        <w:rPr>
          <w:rFonts w:ascii="Times New Roman" w:hAnsi="Times New Roman"/>
          <w:sz w:val="24"/>
          <w:szCs w:val="24"/>
        </w:rPr>
        <w:t>4</w:t>
      </w:r>
      <w:r w:rsidR="00D90829" w:rsidRPr="00D90829">
        <w:rPr>
          <w:rFonts w:ascii="Times New Roman" w:hAnsi="Times New Roman"/>
          <w:sz w:val="24"/>
          <w:szCs w:val="24"/>
        </w:rPr>
        <w:t xml:space="preserve">. Иностранные граждане и лица без гражданства, являющиеся соотечественниками, проживающими за рубежом, имеют право на получение высшего образования наравне с гражданами Российской Федерации при условии соблюдения ими требований, предусмотренных </w:t>
      </w:r>
      <w:hyperlink r:id="rId15" w:history="1">
        <w:r w:rsidR="00D90829" w:rsidRPr="00D90829">
          <w:rPr>
            <w:rStyle w:val="a3"/>
            <w:rFonts w:ascii="Times New Roman" w:hAnsi="Times New Roman"/>
            <w:color w:val="0000FF"/>
            <w:sz w:val="24"/>
            <w:szCs w:val="24"/>
            <w:u w:val="none"/>
          </w:rPr>
          <w:t>статьей 17</w:t>
        </w:r>
      </w:hyperlink>
      <w:r w:rsidR="00D90829" w:rsidRPr="00D90829">
        <w:rPr>
          <w:rFonts w:ascii="Times New Roman" w:hAnsi="Times New Roman"/>
          <w:sz w:val="24"/>
          <w:szCs w:val="24"/>
        </w:rPr>
        <w:t xml:space="preserve"> Федерального закона от 24 мая 1999 г. N 99-ФЗ "О государственной политике Российской Федерации в отношении соотечественников за рубежом".</w:t>
      </w:r>
    </w:p>
    <w:p w:rsidR="00D90829" w:rsidRPr="00D90829"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7</w:t>
      </w:r>
      <w:r w:rsidR="00F2333F">
        <w:rPr>
          <w:rFonts w:ascii="Times New Roman" w:hAnsi="Times New Roman"/>
          <w:sz w:val="24"/>
          <w:szCs w:val="24"/>
        </w:rPr>
        <w:t>5</w:t>
      </w:r>
      <w:r w:rsidR="00D90829" w:rsidRPr="00D90829">
        <w:rPr>
          <w:rFonts w:ascii="Times New Roman" w:hAnsi="Times New Roman"/>
          <w:sz w:val="24"/>
          <w:szCs w:val="24"/>
        </w:rPr>
        <w:t>. При подаче заявления (на русском языке) о приеме в организацию иностранный гражданин представляет следующие документы:</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копию паспорта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 соответствии со </w:t>
      </w:r>
      <w:hyperlink r:id="rId16" w:history="1">
        <w:r w:rsidRPr="00D90829">
          <w:rPr>
            <w:rStyle w:val="a3"/>
            <w:rFonts w:ascii="Times New Roman" w:hAnsi="Times New Roman"/>
            <w:color w:val="0000FF"/>
            <w:sz w:val="24"/>
            <w:szCs w:val="24"/>
            <w:u w:val="none"/>
          </w:rPr>
          <w:t>статьей 10</w:t>
        </w:r>
      </w:hyperlink>
      <w:r w:rsidRPr="00D90829">
        <w:rPr>
          <w:rFonts w:ascii="Times New Roman" w:hAnsi="Times New Roman"/>
          <w:sz w:val="24"/>
          <w:szCs w:val="24"/>
        </w:rPr>
        <w:t xml:space="preserve"> Федерального закона от 25 июля 2002 г. N 115-ФЗ "О правовом положении иностранных граждан в Российской Федерации" </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оригинал документа об образовании и (или) квалификации (далее - документ об иностранном образовании и (или) иностранной квалификации) (или его заверенную в установленном </w:t>
      </w:r>
      <w:hyperlink r:id="rId17" w:history="1">
        <w:r w:rsidRPr="00D90829">
          <w:rPr>
            <w:rStyle w:val="a3"/>
            <w:rFonts w:ascii="Times New Roman" w:hAnsi="Times New Roman"/>
            <w:color w:val="0000FF"/>
            <w:sz w:val="24"/>
            <w:szCs w:val="24"/>
            <w:u w:val="none"/>
          </w:rPr>
          <w:t>порядке</w:t>
        </w:r>
      </w:hyperlink>
      <w:r w:rsidRPr="00D90829">
        <w:rPr>
          <w:rFonts w:ascii="Times New Roman" w:hAnsi="Times New Roman"/>
          <w:sz w:val="24"/>
          <w:szCs w:val="24"/>
        </w:rPr>
        <w:t xml:space="preserve"> копию) в случае, если удостоверяемое указанным документом образование признается в Российской Федерации на уровне не ниже высшего образования (специалитет или магистратура) в соответствии с </w:t>
      </w:r>
      <w:hyperlink r:id="rId18" w:history="1">
        <w:r w:rsidRPr="00D90829">
          <w:rPr>
            <w:rStyle w:val="a3"/>
            <w:rFonts w:ascii="Times New Roman" w:hAnsi="Times New Roman"/>
            <w:color w:val="0000FF"/>
            <w:sz w:val="24"/>
            <w:szCs w:val="24"/>
            <w:u w:val="none"/>
          </w:rPr>
          <w:t>частями 1</w:t>
        </w:r>
      </w:hyperlink>
      <w:r w:rsidRPr="00D90829">
        <w:rPr>
          <w:rFonts w:ascii="Times New Roman" w:hAnsi="Times New Roman"/>
          <w:sz w:val="24"/>
          <w:szCs w:val="24"/>
        </w:rPr>
        <w:t xml:space="preserve"> - </w:t>
      </w:r>
      <w:hyperlink r:id="rId19" w:history="1">
        <w:r w:rsidRPr="00D90829">
          <w:rPr>
            <w:rStyle w:val="a3"/>
            <w:rFonts w:ascii="Times New Roman" w:hAnsi="Times New Roman"/>
            <w:color w:val="0000FF"/>
            <w:sz w:val="24"/>
            <w:szCs w:val="24"/>
            <w:u w:val="none"/>
          </w:rPr>
          <w:t>3 статьи 107</w:t>
        </w:r>
      </w:hyperlink>
      <w:r w:rsidRPr="00D90829">
        <w:rPr>
          <w:rFonts w:ascii="Times New Roman" w:hAnsi="Times New Roman"/>
          <w:sz w:val="24"/>
          <w:szCs w:val="24"/>
        </w:rPr>
        <w:t xml:space="preserve"> Федерального закона, а также в случае, предусмотренном законодательством Российской Федерации, оригинал свидетельства о признании документа об иностранном образовании и (или) иностранной квалификации на уровне не ниже высшего образования (специалитет или магистратура) (или его заверенную в установленном порядке копию);</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заверенный в установленном </w:t>
      </w:r>
      <w:hyperlink r:id="rId20" w:history="1">
        <w:r w:rsidRPr="00D90829">
          <w:rPr>
            <w:rStyle w:val="a3"/>
            <w:rFonts w:ascii="Times New Roman" w:hAnsi="Times New Roman"/>
            <w:color w:val="0000FF"/>
            <w:sz w:val="24"/>
            <w:szCs w:val="24"/>
            <w:u w:val="none"/>
          </w:rPr>
          <w:t>порядке</w:t>
        </w:r>
      </w:hyperlink>
      <w:r w:rsidRPr="00D90829">
        <w:rPr>
          <w:rFonts w:ascii="Times New Roman" w:hAnsi="Times New Roman"/>
          <w:sz w:val="24"/>
          <w:szCs w:val="24"/>
        </w:rPr>
        <w:t xml:space="preserve"> перевод на русский язык документа об иностранном образовании и (или) иностранной квалификации и приложения к нему (если последнее предусмотрено законодательством государства, в котором выдан такой документ об образовании);</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 xml:space="preserve">копии документов или иных доказательств, подтверждающих их принадлежность к соотечественникам, проживающим за рубежом, в соответствии со </w:t>
      </w:r>
      <w:hyperlink r:id="rId21" w:history="1">
        <w:r w:rsidRPr="00D90829">
          <w:rPr>
            <w:rStyle w:val="a3"/>
            <w:rFonts w:ascii="Times New Roman" w:hAnsi="Times New Roman"/>
            <w:color w:val="0000FF"/>
            <w:sz w:val="24"/>
            <w:szCs w:val="24"/>
            <w:u w:val="none"/>
          </w:rPr>
          <w:t>статьей 17</w:t>
        </w:r>
      </w:hyperlink>
      <w:r w:rsidRPr="00D90829">
        <w:rPr>
          <w:rFonts w:ascii="Times New Roman" w:hAnsi="Times New Roman"/>
          <w:sz w:val="24"/>
          <w:szCs w:val="24"/>
        </w:rPr>
        <w:t xml:space="preserve"> Федерального закона N 99-ФЗ;</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документы (или их перевод на русский язык), подтверждающие наличие индивидуальных достижений у поступающего;</w:t>
      </w:r>
    </w:p>
    <w:p w:rsidR="00D90829" w:rsidRPr="00D90829" w:rsidRDefault="00D90829" w:rsidP="00D90829">
      <w:pPr>
        <w:spacing w:after="0" w:line="240" w:lineRule="auto"/>
        <w:ind w:firstLine="851"/>
        <w:jc w:val="both"/>
        <w:rPr>
          <w:rFonts w:ascii="Times New Roman" w:hAnsi="Times New Roman"/>
          <w:sz w:val="24"/>
          <w:szCs w:val="24"/>
        </w:rPr>
      </w:pPr>
      <w:r w:rsidRPr="00D90829">
        <w:rPr>
          <w:rFonts w:ascii="Times New Roman" w:hAnsi="Times New Roman"/>
          <w:sz w:val="24"/>
          <w:szCs w:val="24"/>
        </w:rPr>
        <w:t>три фотографии поступающего.</w:t>
      </w:r>
    </w:p>
    <w:p w:rsidR="00883FF2" w:rsidRPr="00883FF2" w:rsidRDefault="0083499D" w:rsidP="00D90829">
      <w:pPr>
        <w:spacing w:after="0" w:line="240" w:lineRule="auto"/>
        <w:ind w:firstLine="851"/>
        <w:jc w:val="both"/>
        <w:rPr>
          <w:b/>
        </w:rPr>
      </w:pPr>
      <w:r>
        <w:rPr>
          <w:rFonts w:ascii="Times New Roman" w:hAnsi="Times New Roman"/>
          <w:sz w:val="24"/>
          <w:szCs w:val="24"/>
        </w:rPr>
        <w:t>7</w:t>
      </w:r>
      <w:r w:rsidR="00F2333F">
        <w:rPr>
          <w:rFonts w:ascii="Times New Roman" w:hAnsi="Times New Roman"/>
          <w:sz w:val="24"/>
          <w:szCs w:val="24"/>
        </w:rPr>
        <w:t>6</w:t>
      </w:r>
      <w:r w:rsidR="00D90829" w:rsidRPr="00D90829">
        <w:rPr>
          <w:rFonts w:ascii="Times New Roman" w:hAnsi="Times New Roman"/>
          <w:sz w:val="24"/>
          <w:szCs w:val="24"/>
        </w:rPr>
        <w:t xml:space="preserve">. Прием иностранных граждан в </w:t>
      </w:r>
      <w:r w:rsidR="00385652">
        <w:rPr>
          <w:rFonts w:ascii="Times New Roman" w:hAnsi="Times New Roman"/>
          <w:sz w:val="24"/>
          <w:szCs w:val="24"/>
        </w:rPr>
        <w:t>Университет</w:t>
      </w:r>
      <w:r w:rsidR="00D90829" w:rsidRPr="00D90829">
        <w:rPr>
          <w:rFonts w:ascii="Times New Roman" w:hAnsi="Times New Roman"/>
          <w:sz w:val="24"/>
          <w:szCs w:val="24"/>
        </w:rPr>
        <w:t xml:space="preserve"> на обучение по программам подготовки научно-педагогических кадров в аспирантуре осуществляется на основании резу</w:t>
      </w:r>
      <w:r w:rsidR="00D90829">
        <w:rPr>
          <w:rFonts w:ascii="Times New Roman" w:hAnsi="Times New Roman"/>
          <w:sz w:val="24"/>
          <w:szCs w:val="24"/>
        </w:rPr>
        <w:t>льтатов вступительных испытаний.</w:t>
      </w:r>
    </w:p>
    <w:p w:rsidR="00883FF2" w:rsidRPr="00883FF2" w:rsidRDefault="00883FF2" w:rsidP="00D90829">
      <w:pPr>
        <w:spacing w:after="0" w:line="240" w:lineRule="auto"/>
        <w:ind w:firstLine="851"/>
        <w:jc w:val="both"/>
        <w:rPr>
          <w:rFonts w:ascii="Times New Roman" w:hAnsi="Times New Roman"/>
          <w:b/>
          <w:sz w:val="24"/>
          <w:szCs w:val="24"/>
        </w:rPr>
      </w:pPr>
      <w:r w:rsidRPr="00883FF2">
        <w:rPr>
          <w:rFonts w:ascii="Times New Roman" w:hAnsi="Times New Roman"/>
          <w:b/>
          <w:sz w:val="24"/>
          <w:szCs w:val="24"/>
        </w:rPr>
        <w:t>XI. Особенности проведения Приемной кампании на 202</w:t>
      </w:r>
      <w:r w:rsidR="005860C3">
        <w:rPr>
          <w:rFonts w:ascii="Times New Roman" w:hAnsi="Times New Roman"/>
          <w:b/>
          <w:sz w:val="24"/>
          <w:szCs w:val="24"/>
        </w:rPr>
        <w:t>3</w:t>
      </w:r>
      <w:r w:rsidRPr="00883FF2">
        <w:rPr>
          <w:rFonts w:ascii="Times New Roman" w:hAnsi="Times New Roman"/>
          <w:b/>
          <w:sz w:val="24"/>
          <w:szCs w:val="24"/>
        </w:rPr>
        <w:t>-202</w:t>
      </w:r>
      <w:r w:rsidR="005860C3">
        <w:rPr>
          <w:rFonts w:ascii="Times New Roman" w:hAnsi="Times New Roman"/>
          <w:b/>
          <w:sz w:val="24"/>
          <w:szCs w:val="24"/>
        </w:rPr>
        <w:t>4</w:t>
      </w:r>
      <w:r w:rsidRPr="00883FF2">
        <w:rPr>
          <w:rFonts w:ascii="Times New Roman" w:hAnsi="Times New Roman"/>
          <w:b/>
          <w:sz w:val="24"/>
          <w:szCs w:val="24"/>
        </w:rPr>
        <w:t xml:space="preserve"> г.г. </w:t>
      </w:r>
    </w:p>
    <w:p w:rsidR="00883FF2"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7</w:t>
      </w:r>
      <w:r w:rsidR="00F2333F">
        <w:rPr>
          <w:rFonts w:ascii="Times New Roman" w:hAnsi="Times New Roman"/>
          <w:sz w:val="24"/>
          <w:szCs w:val="24"/>
        </w:rPr>
        <w:t>7</w:t>
      </w:r>
      <w:r w:rsidR="00883FF2" w:rsidRPr="00883FF2">
        <w:rPr>
          <w:rFonts w:ascii="Times New Roman" w:hAnsi="Times New Roman"/>
          <w:sz w:val="24"/>
          <w:szCs w:val="24"/>
        </w:rPr>
        <w:t xml:space="preserve">. Особенности приема на обучение по образовательным программам высшего образования </w:t>
      </w:r>
      <w:r w:rsidR="00883FF2">
        <w:rPr>
          <w:rFonts w:ascii="Times New Roman" w:hAnsi="Times New Roman"/>
          <w:sz w:val="24"/>
          <w:szCs w:val="24"/>
        </w:rPr>
        <w:t>–</w:t>
      </w:r>
      <w:r w:rsidR="00883FF2" w:rsidRPr="00883FF2">
        <w:rPr>
          <w:rFonts w:ascii="Times New Roman" w:hAnsi="Times New Roman"/>
          <w:sz w:val="24"/>
          <w:szCs w:val="24"/>
        </w:rPr>
        <w:t xml:space="preserve"> программам</w:t>
      </w:r>
      <w:r w:rsidR="00883FF2">
        <w:rPr>
          <w:rFonts w:ascii="Times New Roman" w:hAnsi="Times New Roman"/>
          <w:sz w:val="24"/>
          <w:szCs w:val="24"/>
        </w:rPr>
        <w:t xml:space="preserve"> подготовки научных и научно-педагогических кадров в аспирантуре  </w:t>
      </w:r>
      <w:r w:rsidR="00883FF2" w:rsidRPr="00883FF2">
        <w:rPr>
          <w:rFonts w:ascii="Times New Roman" w:hAnsi="Times New Roman"/>
          <w:sz w:val="24"/>
          <w:szCs w:val="24"/>
        </w:rPr>
        <w:t xml:space="preserve">на 2022/23 учебный год определены Приказом Минобрнауки России от 06.08.2021 № 721 "Об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 </w:t>
      </w:r>
      <w:hyperlink r:id="rId22" w:anchor="dst100100" w:history="1">
        <w:r w:rsidR="00187A84" w:rsidRPr="00187A84">
          <w:rPr>
            <w:rFonts w:ascii="Times New Roman" w:hAnsi="Times New Roman"/>
            <w:sz w:val="24"/>
            <w:szCs w:val="24"/>
          </w:rPr>
          <w:t>часть</w:t>
        </w:r>
        <w:r w:rsidR="00187A84">
          <w:rPr>
            <w:rFonts w:ascii="Times New Roman" w:hAnsi="Times New Roman"/>
            <w:sz w:val="24"/>
            <w:szCs w:val="24"/>
          </w:rPr>
          <w:t>ю</w:t>
        </w:r>
        <w:r w:rsidR="00187A84" w:rsidRPr="00187A84">
          <w:rPr>
            <w:rFonts w:ascii="Times New Roman" w:hAnsi="Times New Roman"/>
            <w:sz w:val="24"/>
            <w:szCs w:val="24"/>
          </w:rPr>
          <w:t xml:space="preserve"> 2 статьи 6</w:t>
        </w:r>
      </w:hyperlink>
      <w:r w:rsidR="00187A84" w:rsidRPr="00187A84">
        <w:rPr>
          <w:rFonts w:ascii="Times New Roman" w:hAnsi="Times New Roman"/>
          <w:sz w:val="24"/>
          <w:szCs w:val="24"/>
        </w:rPr>
        <w:t>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883FF2"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7</w:t>
      </w:r>
      <w:r w:rsidR="00F2333F">
        <w:rPr>
          <w:rFonts w:ascii="Times New Roman" w:hAnsi="Times New Roman"/>
          <w:sz w:val="24"/>
          <w:szCs w:val="24"/>
        </w:rPr>
        <w:t>8</w:t>
      </w:r>
      <w:r w:rsidR="00883FF2" w:rsidRPr="00883FF2">
        <w:rPr>
          <w:rFonts w:ascii="Times New Roman" w:hAnsi="Times New Roman"/>
          <w:sz w:val="24"/>
          <w:szCs w:val="24"/>
        </w:rPr>
        <w:t>. Правила приема устанавливают особенности приема на обучение по образовательным программам высшего образования, имеющим государственную аккредитацию, прибывших на территорию Российской Федерации в 2022 году и утративших возможность продолжать обучение или поступать на обучение за рубежом (далее соответственно - прием, образовательные программы высшего образования): граждан Российской Федерации, которые до прибытия на территорию Российской Федерации проживали на территории Донецкой Народной Республики, Луганской Народной Республики, Украины, а также граждан Российской Федерации, которые были вынуждены прервать свое обучение в иностранных образовательных организациях; граждан Донецкой Народной Республики, Луганской Народной Республики, Украины, которые до прибытия на территорию Российской Федерации проживали на территории Донецкой Народной Республики, Луганской Народной Республики, Украины; иностранных граждан, не имеющих гражданства Донецкой Народной Республики, Луганской Народной Республики, Украины, которые до прибытия на территорию Российской Федерации проживали на территории Донецкой Народной Республики, Луганско</w:t>
      </w:r>
      <w:r w:rsidR="00187A84">
        <w:rPr>
          <w:rFonts w:ascii="Times New Roman" w:hAnsi="Times New Roman"/>
          <w:sz w:val="24"/>
          <w:szCs w:val="24"/>
        </w:rPr>
        <w:t xml:space="preserve">й Народной Республики, Украины, </w:t>
      </w:r>
    </w:p>
    <w:p w:rsidR="00883FF2"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7</w:t>
      </w:r>
      <w:r w:rsidR="00F2333F">
        <w:rPr>
          <w:rFonts w:ascii="Times New Roman" w:hAnsi="Times New Roman"/>
          <w:sz w:val="24"/>
          <w:szCs w:val="24"/>
        </w:rPr>
        <w:t>9</w:t>
      </w:r>
      <w:r w:rsidR="00883FF2" w:rsidRPr="00883FF2">
        <w:rPr>
          <w:rFonts w:ascii="Times New Roman" w:hAnsi="Times New Roman"/>
          <w:sz w:val="24"/>
          <w:szCs w:val="24"/>
        </w:rPr>
        <w:t>. Граждане Российской Федерации, которые до прибытия на территорию Российской Федерации проживали на территории Донецкой Народной Республики, Луганской Народной Республики, Украины, а также граждане Российской Федерации, которые были вынуждены прервать свое обучение в иностранных образовательных организациях, принимаются на первый курс на обучение по программам бакалавриата и программам специалитета, с учетом следующих особенностей: а</w:t>
      </w:r>
    </w:p>
    <w:p w:rsidR="00883FF2"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8</w:t>
      </w:r>
      <w:r w:rsidR="00F2333F">
        <w:rPr>
          <w:rFonts w:ascii="Times New Roman" w:hAnsi="Times New Roman"/>
          <w:sz w:val="24"/>
          <w:szCs w:val="24"/>
        </w:rPr>
        <w:t>0</w:t>
      </w:r>
      <w:r w:rsidR="00883FF2">
        <w:rPr>
          <w:rFonts w:ascii="Times New Roman" w:hAnsi="Times New Roman"/>
          <w:sz w:val="24"/>
          <w:szCs w:val="24"/>
        </w:rPr>
        <w:t xml:space="preserve">. </w:t>
      </w:r>
      <w:r w:rsidR="00883FF2" w:rsidRPr="00883FF2">
        <w:rPr>
          <w:rFonts w:ascii="Times New Roman" w:hAnsi="Times New Roman"/>
          <w:sz w:val="24"/>
          <w:szCs w:val="24"/>
        </w:rPr>
        <w:t xml:space="preserve">Университет устанавливают перечень вступительных испытаний для приема граждан Российской Федерации, указанных в абзаце первом настоящего пункта, и самостоятельно проводят такие вступительные испытания. </w:t>
      </w:r>
    </w:p>
    <w:p w:rsidR="00883FF2"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8</w:t>
      </w:r>
      <w:r w:rsidR="00F2333F">
        <w:rPr>
          <w:rFonts w:ascii="Times New Roman" w:hAnsi="Times New Roman"/>
          <w:sz w:val="24"/>
          <w:szCs w:val="24"/>
        </w:rPr>
        <w:t>1</w:t>
      </w:r>
      <w:r w:rsidR="00883FF2">
        <w:rPr>
          <w:rFonts w:ascii="Times New Roman" w:hAnsi="Times New Roman"/>
          <w:sz w:val="24"/>
          <w:szCs w:val="24"/>
        </w:rPr>
        <w:t>.</w:t>
      </w:r>
      <w:r w:rsidR="00883FF2" w:rsidRPr="00883FF2">
        <w:rPr>
          <w:rFonts w:ascii="Times New Roman" w:hAnsi="Times New Roman"/>
          <w:sz w:val="24"/>
          <w:szCs w:val="24"/>
        </w:rPr>
        <w:t xml:space="preserve"> Граждане Российской Федерации, указанные в пункте 153, принимаются на первый курс на обучение по образовательным программам высшего образования в соответствии с Правилами приема, утвержденными локальными нормативными актами организаций. </w:t>
      </w:r>
    </w:p>
    <w:p w:rsidR="00883FF2"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8</w:t>
      </w:r>
      <w:r w:rsidR="00F2333F">
        <w:rPr>
          <w:rFonts w:ascii="Times New Roman" w:hAnsi="Times New Roman"/>
          <w:sz w:val="24"/>
          <w:szCs w:val="24"/>
        </w:rPr>
        <w:t>2</w:t>
      </w:r>
      <w:r w:rsidR="00883FF2">
        <w:rPr>
          <w:rFonts w:ascii="Times New Roman" w:hAnsi="Times New Roman"/>
          <w:sz w:val="24"/>
          <w:szCs w:val="24"/>
        </w:rPr>
        <w:t>.</w:t>
      </w:r>
      <w:r w:rsidR="00883FF2" w:rsidRPr="00883FF2">
        <w:rPr>
          <w:rFonts w:ascii="Times New Roman" w:hAnsi="Times New Roman"/>
          <w:sz w:val="24"/>
          <w:szCs w:val="24"/>
        </w:rPr>
        <w:t xml:space="preserve"> Информирование граждан Российской</w:t>
      </w:r>
      <w:r w:rsidR="00883FF2">
        <w:rPr>
          <w:rFonts w:ascii="Times New Roman" w:hAnsi="Times New Roman"/>
          <w:sz w:val="24"/>
          <w:szCs w:val="24"/>
        </w:rPr>
        <w:t xml:space="preserve"> Федерации, указанных в пункте 65</w:t>
      </w:r>
      <w:r w:rsidR="00883FF2" w:rsidRPr="00883FF2">
        <w:rPr>
          <w:rFonts w:ascii="Times New Roman" w:hAnsi="Times New Roman"/>
          <w:sz w:val="24"/>
          <w:szCs w:val="24"/>
        </w:rPr>
        <w:t xml:space="preserve">, об организации приема на обучение в порядке перевода осуществляется Министерством науки и высшего образования Российской Федерации посредством «горячей линии». </w:t>
      </w:r>
    </w:p>
    <w:p w:rsidR="00883FF2"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8</w:t>
      </w:r>
      <w:r w:rsidR="00F2333F">
        <w:rPr>
          <w:rFonts w:ascii="Times New Roman" w:hAnsi="Times New Roman"/>
          <w:sz w:val="24"/>
          <w:szCs w:val="24"/>
        </w:rPr>
        <w:t>3</w:t>
      </w:r>
      <w:r w:rsidR="00883FF2" w:rsidRPr="00883FF2">
        <w:rPr>
          <w:rFonts w:ascii="Times New Roman" w:hAnsi="Times New Roman"/>
          <w:sz w:val="24"/>
          <w:szCs w:val="24"/>
        </w:rPr>
        <w:t xml:space="preserve">. Прием граждан Российской Федерации, проводимый в соответствии с пунктами 152-155 Правил приема, осуществляется вне зависимости от наличия у них иного гражданства. </w:t>
      </w:r>
    </w:p>
    <w:p w:rsidR="00883FF2"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8</w:t>
      </w:r>
      <w:r w:rsidR="00F2333F">
        <w:rPr>
          <w:rFonts w:ascii="Times New Roman" w:hAnsi="Times New Roman"/>
          <w:sz w:val="24"/>
          <w:szCs w:val="24"/>
        </w:rPr>
        <w:t>4</w:t>
      </w:r>
      <w:r w:rsidR="00883FF2" w:rsidRPr="00883FF2">
        <w:rPr>
          <w:rFonts w:ascii="Times New Roman" w:hAnsi="Times New Roman"/>
          <w:sz w:val="24"/>
          <w:szCs w:val="24"/>
        </w:rPr>
        <w:t xml:space="preserve">. Иностранные граждане, не имеющие гражданства Донецкой Народной Республики, Луганской Народной Республики, Украины, которые до прибытия на территорию Российской Федерации проживали на территории Донецкой Народной Республики, Луганской Народной Республики, Украины, принимаются на первый курс на обучение по образовательным программам высшего образования на места в пределах установленной Правительством Российской Федерации квоты на образование иностранных граждан и лиц без гражданства в Российской Федерации. </w:t>
      </w:r>
    </w:p>
    <w:p w:rsidR="00D90829" w:rsidRDefault="0083499D" w:rsidP="00D90829">
      <w:pPr>
        <w:spacing w:after="0" w:line="240" w:lineRule="auto"/>
        <w:ind w:firstLine="851"/>
        <w:jc w:val="both"/>
        <w:rPr>
          <w:rFonts w:ascii="Times New Roman" w:hAnsi="Times New Roman"/>
          <w:sz w:val="24"/>
          <w:szCs w:val="24"/>
        </w:rPr>
      </w:pPr>
      <w:r>
        <w:rPr>
          <w:rFonts w:ascii="Times New Roman" w:hAnsi="Times New Roman"/>
          <w:sz w:val="24"/>
          <w:szCs w:val="24"/>
        </w:rPr>
        <w:t>8</w:t>
      </w:r>
      <w:r w:rsidR="00F2333F">
        <w:rPr>
          <w:rFonts w:ascii="Times New Roman" w:hAnsi="Times New Roman"/>
          <w:sz w:val="24"/>
          <w:szCs w:val="24"/>
        </w:rPr>
        <w:t>5</w:t>
      </w:r>
      <w:r w:rsidR="00883FF2" w:rsidRPr="00883FF2">
        <w:rPr>
          <w:rFonts w:ascii="Times New Roman" w:hAnsi="Times New Roman"/>
          <w:sz w:val="24"/>
          <w:szCs w:val="24"/>
        </w:rPr>
        <w:t>. При наличии у результатов освоения образовательных программ высшего образования в иностранных образовательных организациях Университет осуществляет зачет указанным гражданам учебных дисциплин (модулей) и практик, изученных (пройденных) ими при получении образования за рубежом.</w:t>
      </w:r>
    </w:p>
    <w:sectPr w:rsidR="00D908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D76" w:rsidRDefault="00031D76" w:rsidP="00D90829">
      <w:pPr>
        <w:spacing w:after="0" w:line="240" w:lineRule="auto"/>
      </w:pPr>
      <w:r>
        <w:separator/>
      </w:r>
    </w:p>
  </w:endnote>
  <w:endnote w:type="continuationSeparator" w:id="0">
    <w:p w:rsidR="00031D76" w:rsidRDefault="00031D76" w:rsidP="00D9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D76" w:rsidRDefault="00031D76" w:rsidP="00D90829">
      <w:pPr>
        <w:spacing w:after="0" w:line="240" w:lineRule="auto"/>
      </w:pPr>
      <w:r>
        <w:separator/>
      </w:r>
    </w:p>
  </w:footnote>
  <w:footnote w:type="continuationSeparator" w:id="0">
    <w:p w:rsidR="00031D76" w:rsidRDefault="00031D76" w:rsidP="00D90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401D0"/>
    <w:multiLevelType w:val="hybridMultilevel"/>
    <w:tmpl w:val="582CE874"/>
    <w:lvl w:ilvl="0" w:tplc="35F8B926">
      <w:start w:val="1"/>
      <w:numFmt w:val="decimal"/>
      <w:lvlText w:val="%1."/>
      <w:lvlJc w:val="left"/>
      <w:pPr>
        <w:ind w:left="960" w:hanging="360"/>
      </w:pPr>
      <w:rPr>
        <w:rFonts w:ascii="Times New Roman" w:hAnsi="Times New Roman" w:cs="Times New Roman" w:hint="default"/>
        <w:b w:val="0"/>
      </w:r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 w15:restartNumberingAfterBreak="0">
    <w:nsid w:val="41506367"/>
    <w:multiLevelType w:val="singleLevel"/>
    <w:tmpl w:val="27042288"/>
    <w:lvl w:ilvl="0">
      <w:start w:val="3"/>
      <w:numFmt w:val="bullet"/>
      <w:lvlText w:val="-"/>
      <w:lvlJc w:val="left"/>
      <w:pPr>
        <w:tabs>
          <w:tab w:val="num" w:pos="960"/>
        </w:tabs>
        <w:ind w:left="960" w:hanging="360"/>
      </w:pPr>
    </w:lvl>
  </w:abstractNum>
  <w:abstractNum w:abstractNumId="2" w15:restartNumberingAfterBreak="0">
    <w:nsid w:val="4D840046"/>
    <w:multiLevelType w:val="singleLevel"/>
    <w:tmpl w:val="27042288"/>
    <w:lvl w:ilvl="0">
      <w:start w:val="3"/>
      <w:numFmt w:val="bullet"/>
      <w:lvlText w:val="-"/>
      <w:lvlJc w:val="left"/>
      <w:pPr>
        <w:tabs>
          <w:tab w:val="num" w:pos="1069"/>
        </w:tabs>
        <w:ind w:left="1069" w:hanging="360"/>
      </w:pPr>
    </w:lvl>
  </w:abstractNum>
  <w:abstractNum w:abstractNumId="3" w15:restartNumberingAfterBreak="0">
    <w:nsid w:val="54C252D3"/>
    <w:multiLevelType w:val="singleLevel"/>
    <w:tmpl w:val="27042288"/>
    <w:lvl w:ilvl="0">
      <w:start w:val="3"/>
      <w:numFmt w:val="bullet"/>
      <w:lvlText w:val="-"/>
      <w:lvlJc w:val="left"/>
      <w:pPr>
        <w:tabs>
          <w:tab w:val="num" w:pos="1069"/>
        </w:tabs>
        <w:ind w:left="1069" w:hanging="360"/>
      </w:pPr>
    </w:lvl>
  </w:abstractNum>
  <w:abstractNum w:abstractNumId="4" w15:restartNumberingAfterBreak="0">
    <w:nsid w:val="66017E02"/>
    <w:multiLevelType w:val="singleLevel"/>
    <w:tmpl w:val="27042288"/>
    <w:lvl w:ilvl="0">
      <w:start w:val="3"/>
      <w:numFmt w:val="bullet"/>
      <w:lvlText w:val="-"/>
      <w:lvlJc w:val="left"/>
      <w:pPr>
        <w:tabs>
          <w:tab w:val="num" w:pos="1069"/>
        </w:tabs>
        <w:ind w:left="1069" w:hanging="360"/>
      </w:pPr>
    </w:lvl>
  </w:abstractNum>
  <w:abstractNum w:abstractNumId="5" w15:restartNumberingAfterBreak="0">
    <w:nsid w:val="725334EA"/>
    <w:multiLevelType w:val="hybridMultilevel"/>
    <w:tmpl w:val="3CA86846"/>
    <w:lvl w:ilvl="0" w:tplc="AD52A3D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29"/>
    <w:rsid w:val="00026CA7"/>
    <w:rsid w:val="00031D76"/>
    <w:rsid w:val="00057B11"/>
    <w:rsid w:val="000806C6"/>
    <w:rsid w:val="000A6846"/>
    <w:rsid w:val="000C5FCD"/>
    <w:rsid w:val="000E78C0"/>
    <w:rsid w:val="0010180D"/>
    <w:rsid w:val="00104740"/>
    <w:rsid w:val="00147BDC"/>
    <w:rsid w:val="00187A84"/>
    <w:rsid w:val="001A2706"/>
    <w:rsid w:val="001D7B9A"/>
    <w:rsid w:val="001E6D3B"/>
    <w:rsid w:val="0020794E"/>
    <w:rsid w:val="00235556"/>
    <w:rsid w:val="00257C3D"/>
    <w:rsid w:val="002C2BDE"/>
    <w:rsid w:val="002E08A7"/>
    <w:rsid w:val="00322AA6"/>
    <w:rsid w:val="003240D3"/>
    <w:rsid w:val="0032502C"/>
    <w:rsid w:val="00350CE9"/>
    <w:rsid w:val="00351E3A"/>
    <w:rsid w:val="00380ED5"/>
    <w:rsid w:val="00385652"/>
    <w:rsid w:val="003927A4"/>
    <w:rsid w:val="003B316C"/>
    <w:rsid w:val="003C13CA"/>
    <w:rsid w:val="003C1C0F"/>
    <w:rsid w:val="003C7BCE"/>
    <w:rsid w:val="003C7FB1"/>
    <w:rsid w:val="00436151"/>
    <w:rsid w:val="00436A3D"/>
    <w:rsid w:val="0045208F"/>
    <w:rsid w:val="004769C7"/>
    <w:rsid w:val="004B307A"/>
    <w:rsid w:val="004B5933"/>
    <w:rsid w:val="004F0DBC"/>
    <w:rsid w:val="0051679B"/>
    <w:rsid w:val="0057438A"/>
    <w:rsid w:val="005860C3"/>
    <w:rsid w:val="005A170B"/>
    <w:rsid w:val="005C4761"/>
    <w:rsid w:val="005D5319"/>
    <w:rsid w:val="005D6EEF"/>
    <w:rsid w:val="00605177"/>
    <w:rsid w:val="00606E68"/>
    <w:rsid w:val="00674B1C"/>
    <w:rsid w:val="006953B9"/>
    <w:rsid w:val="006E78F5"/>
    <w:rsid w:val="00703809"/>
    <w:rsid w:val="00732A1E"/>
    <w:rsid w:val="007360DE"/>
    <w:rsid w:val="00776229"/>
    <w:rsid w:val="00787820"/>
    <w:rsid w:val="007B6FC0"/>
    <w:rsid w:val="007C0289"/>
    <w:rsid w:val="00815271"/>
    <w:rsid w:val="00825B10"/>
    <w:rsid w:val="0082728E"/>
    <w:rsid w:val="0083499D"/>
    <w:rsid w:val="00843B15"/>
    <w:rsid w:val="008475AA"/>
    <w:rsid w:val="00854C5F"/>
    <w:rsid w:val="00883FF2"/>
    <w:rsid w:val="008C628F"/>
    <w:rsid w:val="00900DDD"/>
    <w:rsid w:val="00962FF6"/>
    <w:rsid w:val="009F6533"/>
    <w:rsid w:val="00A00221"/>
    <w:rsid w:val="00A306F7"/>
    <w:rsid w:val="00A7156F"/>
    <w:rsid w:val="00A84C38"/>
    <w:rsid w:val="00AF253B"/>
    <w:rsid w:val="00B46AF0"/>
    <w:rsid w:val="00B866F5"/>
    <w:rsid w:val="00BC1BF2"/>
    <w:rsid w:val="00C02FB4"/>
    <w:rsid w:val="00C67306"/>
    <w:rsid w:val="00CE7D51"/>
    <w:rsid w:val="00D41FC4"/>
    <w:rsid w:val="00D90829"/>
    <w:rsid w:val="00DA2835"/>
    <w:rsid w:val="00DB1662"/>
    <w:rsid w:val="00DE6F51"/>
    <w:rsid w:val="00E16EA7"/>
    <w:rsid w:val="00E3507A"/>
    <w:rsid w:val="00E54A0C"/>
    <w:rsid w:val="00E975CE"/>
    <w:rsid w:val="00EA3D8D"/>
    <w:rsid w:val="00EE1573"/>
    <w:rsid w:val="00EE3630"/>
    <w:rsid w:val="00F0355C"/>
    <w:rsid w:val="00F2333F"/>
    <w:rsid w:val="00F5434F"/>
    <w:rsid w:val="00FC3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D33B5-5B32-4735-B1CA-148F977F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A1E"/>
    <w:rPr>
      <w:rFonts w:ascii="Calibri" w:eastAsia="Calibri" w:hAnsi="Calibri" w:cs="Times New Roman"/>
      <w:lang w:eastAsia="ru-RU"/>
    </w:rPr>
  </w:style>
  <w:style w:type="paragraph" w:styleId="1">
    <w:name w:val="heading 1"/>
    <w:basedOn w:val="a"/>
    <w:link w:val="10"/>
    <w:uiPriority w:val="9"/>
    <w:qFormat/>
    <w:rsid w:val="005C476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0829"/>
    <w:rPr>
      <w:color w:val="0000FF" w:themeColor="hyperlink"/>
      <w:u w:val="single"/>
    </w:rPr>
  </w:style>
  <w:style w:type="paragraph" w:styleId="a4">
    <w:name w:val="footnote text"/>
    <w:basedOn w:val="a"/>
    <w:link w:val="a5"/>
    <w:semiHidden/>
    <w:unhideWhenUsed/>
    <w:rsid w:val="00D90829"/>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a5">
    <w:name w:val="Текст сноски Знак"/>
    <w:basedOn w:val="a0"/>
    <w:link w:val="a4"/>
    <w:semiHidden/>
    <w:rsid w:val="00D90829"/>
    <w:rPr>
      <w:rFonts w:ascii="Times New Roman" w:eastAsia="Times New Roman" w:hAnsi="Times New Roman" w:cs="Times New Roman"/>
      <w:sz w:val="20"/>
      <w:szCs w:val="20"/>
      <w:lang w:eastAsia="ru-RU"/>
    </w:rPr>
  </w:style>
  <w:style w:type="paragraph" w:styleId="a6">
    <w:name w:val="Block Text"/>
    <w:basedOn w:val="a"/>
    <w:unhideWhenUsed/>
    <w:rsid w:val="00D90829"/>
    <w:pPr>
      <w:widowControl w:val="0"/>
      <w:shd w:val="clear" w:color="auto" w:fill="FFFFFF"/>
      <w:autoSpaceDE w:val="0"/>
      <w:autoSpaceDN w:val="0"/>
      <w:adjustRightInd w:val="0"/>
      <w:spacing w:after="0" w:line="230" w:lineRule="exact"/>
      <w:ind w:left="14" w:right="5" w:firstLine="504"/>
      <w:jc w:val="both"/>
    </w:pPr>
    <w:rPr>
      <w:rFonts w:ascii="Times New Roman" w:eastAsia="Times New Roman" w:hAnsi="Times New Roman"/>
      <w:color w:val="000000"/>
      <w:sz w:val="20"/>
      <w:szCs w:val="20"/>
    </w:rPr>
  </w:style>
  <w:style w:type="paragraph" w:customStyle="1" w:styleId="11">
    <w:name w:val="Обычный1"/>
    <w:rsid w:val="00D90829"/>
    <w:pPr>
      <w:widowControl w:val="0"/>
      <w:snapToGrid w:val="0"/>
      <w:spacing w:after="0" w:line="252" w:lineRule="auto"/>
      <w:ind w:firstLine="480"/>
      <w:jc w:val="both"/>
    </w:pPr>
    <w:rPr>
      <w:rFonts w:ascii="Times New Roman" w:eastAsia="Times New Roman" w:hAnsi="Times New Roman" w:cs="Times New Roman"/>
      <w:sz w:val="18"/>
      <w:szCs w:val="20"/>
      <w:lang w:eastAsia="ru-RU"/>
    </w:rPr>
  </w:style>
  <w:style w:type="paragraph" w:customStyle="1" w:styleId="12">
    <w:name w:val="Обычный1"/>
    <w:rsid w:val="00D90829"/>
    <w:pPr>
      <w:widowControl w:val="0"/>
      <w:snapToGrid w:val="0"/>
      <w:spacing w:after="0" w:line="252" w:lineRule="auto"/>
      <w:ind w:firstLine="480"/>
      <w:jc w:val="both"/>
    </w:pPr>
    <w:rPr>
      <w:rFonts w:ascii="Times New Roman" w:eastAsia="Times New Roman" w:hAnsi="Times New Roman" w:cs="Times New Roman"/>
      <w:sz w:val="18"/>
      <w:szCs w:val="20"/>
      <w:lang w:eastAsia="ru-RU"/>
    </w:rPr>
  </w:style>
  <w:style w:type="character" w:styleId="a7">
    <w:name w:val="footnote reference"/>
    <w:basedOn w:val="a0"/>
    <w:semiHidden/>
    <w:unhideWhenUsed/>
    <w:rsid w:val="00D90829"/>
    <w:rPr>
      <w:vertAlign w:val="superscript"/>
    </w:rPr>
  </w:style>
  <w:style w:type="paragraph" w:styleId="a8">
    <w:name w:val="Balloon Text"/>
    <w:basedOn w:val="a"/>
    <w:link w:val="a9"/>
    <w:uiPriority w:val="99"/>
    <w:semiHidden/>
    <w:unhideWhenUsed/>
    <w:rsid w:val="00D908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90829"/>
    <w:rPr>
      <w:rFonts w:ascii="Tahoma" w:eastAsia="Calibri" w:hAnsi="Tahoma" w:cs="Tahoma"/>
      <w:sz w:val="16"/>
      <w:szCs w:val="16"/>
      <w:lang w:eastAsia="ru-RU"/>
    </w:rPr>
  </w:style>
  <w:style w:type="paragraph" w:styleId="aa">
    <w:name w:val="Normal (Web)"/>
    <w:basedOn w:val="a"/>
    <w:uiPriority w:val="99"/>
    <w:unhideWhenUsed/>
    <w:rsid w:val="00F0355C"/>
    <w:pPr>
      <w:spacing w:before="100" w:beforeAutospacing="1" w:after="100" w:afterAutospacing="1" w:line="240" w:lineRule="auto"/>
    </w:pPr>
    <w:rPr>
      <w:rFonts w:ascii="Times New Roman" w:eastAsia="Times New Roman" w:hAnsi="Times New Roman"/>
      <w:sz w:val="24"/>
      <w:szCs w:val="24"/>
    </w:rPr>
  </w:style>
  <w:style w:type="paragraph" w:customStyle="1" w:styleId="formattext">
    <w:name w:val="formattext"/>
    <w:basedOn w:val="a"/>
    <w:rsid w:val="00A7156F"/>
    <w:pPr>
      <w:spacing w:before="100" w:beforeAutospacing="1" w:after="100" w:afterAutospacing="1" w:line="240" w:lineRule="auto"/>
    </w:pPr>
    <w:rPr>
      <w:rFonts w:ascii="Times New Roman" w:eastAsia="Times New Roman" w:hAnsi="Times New Roman"/>
      <w:sz w:val="24"/>
      <w:szCs w:val="24"/>
    </w:rPr>
  </w:style>
  <w:style w:type="paragraph" w:customStyle="1" w:styleId="ConsPlusNormal">
    <w:name w:val="ConsPlusNormal"/>
    <w:rsid w:val="005743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Body Text 2"/>
    <w:basedOn w:val="a"/>
    <w:link w:val="20"/>
    <w:uiPriority w:val="99"/>
    <w:semiHidden/>
    <w:unhideWhenUsed/>
    <w:rsid w:val="00104740"/>
    <w:pPr>
      <w:spacing w:after="120" w:line="480" w:lineRule="auto"/>
      <w:jc w:val="both"/>
    </w:pPr>
    <w:rPr>
      <w:rFonts w:ascii="Times New Roman" w:hAnsi="Times New Roman" w:cs="Calibri"/>
      <w:sz w:val="24"/>
      <w:lang w:eastAsia="en-US"/>
    </w:rPr>
  </w:style>
  <w:style w:type="character" w:customStyle="1" w:styleId="20">
    <w:name w:val="Основной текст 2 Знак"/>
    <w:basedOn w:val="a0"/>
    <w:link w:val="2"/>
    <w:uiPriority w:val="99"/>
    <w:semiHidden/>
    <w:rsid w:val="00104740"/>
    <w:rPr>
      <w:rFonts w:ascii="Times New Roman" w:eastAsia="Calibri" w:hAnsi="Times New Roman" w:cs="Calibri"/>
      <w:sz w:val="24"/>
    </w:rPr>
  </w:style>
  <w:style w:type="character" w:customStyle="1" w:styleId="10">
    <w:name w:val="Заголовок 1 Знак"/>
    <w:basedOn w:val="a0"/>
    <w:link w:val="1"/>
    <w:uiPriority w:val="9"/>
    <w:rsid w:val="005C4761"/>
    <w:rPr>
      <w:rFonts w:ascii="Times New Roman" w:eastAsia="Times New Roman" w:hAnsi="Times New Roman" w:cs="Times New Roman"/>
      <w:b/>
      <w:bCs/>
      <w:kern w:val="36"/>
      <w:sz w:val="48"/>
      <w:szCs w:val="48"/>
      <w:lang w:eastAsia="ru-RU"/>
    </w:rPr>
  </w:style>
  <w:style w:type="paragraph" w:customStyle="1" w:styleId="aligncenter">
    <w:name w:val="align_center"/>
    <w:basedOn w:val="a"/>
    <w:rsid w:val="00187A8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9493">
      <w:bodyDiv w:val="1"/>
      <w:marLeft w:val="0"/>
      <w:marRight w:val="0"/>
      <w:marTop w:val="0"/>
      <w:marBottom w:val="0"/>
      <w:divBdr>
        <w:top w:val="none" w:sz="0" w:space="0" w:color="auto"/>
        <w:left w:val="none" w:sz="0" w:space="0" w:color="auto"/>
        <w:bottom w:val="none" w:sz="0" w:space="0" w:color="auto"/>
        <w:right w:val="none" w:sz="0" w:space="0" w:color="auto"/>
      </w:divBdr>
    </w:div>
    <w:div w:id="30375670">
      <w:bodyDiv w:val="1"/>
      <w:marLeft w:val="0"/>
      <w:marRight w:val="0"/>
      <w:marTop w:val="0"/>
      <w:marBottom w:val="0"/>
      <w:divBdr>
        <w:top w:val="none" w:sz="0" w:space="0" w:color="auto"/>
        <w:left w:val="none" w:sz="0" w:space="0" w:color="auto"/>
        <w:bottom w:val="none" w:sz="0" w:space="0" w:color="auto"/>
        <w:right w:val="none" w:sz="0" w:space="0" w:color="auto"/>
      </w:divBdr>
    </w:div>
    <w:div w:id="292684203">
      <w:bodyDiv w:val="1"/>
      <w:marLeft w:val="0"/>
      <w:marRight w:val="0"/>
      <w:marTop w:val="0"/>
      <w:marBottom w:val="0"/>
      <w:divBdr>
        <w:top w:val="none" w:sz="0" w:space="0" w:color="auto"/>
        <w:left w:val="none" w:sz="0" w:space="0" w:color="auto"/>
        <w:bottom w:val="none" w:sz="0" w:space="0" w:color="auto"/>
        <w:right w:val="none" w:sz="0" w:space="0" w:color="auto"/>
      </w:divBdr>
    </w:div>
    <w:div w:id="385960002">
      <w:bodyDiv w:val="1"/>
      <w:marLeft w:val="0"/>
      <w:marRight w:val="0"/>
      <w:marTop w:val="0"/>
      <w:marBottom w:val="0"/>
      <w:divBdr>
        <w:top w:val="none" w:sz="0" w:space="0" w:color="auto"/>
        <w:left w:val="none" w:sz="0" w:space="0" w:color="auto"/>
        <w:bottom w:val="none" w:sz="0" w:space="0" w:color="auto"/>
        <w:right w:val="none" w:sz="0" w:space="0" w:color="auto"/>
      </w:divBdr>
    </w:div>
    <w:div w:id="442311596">
      <w:bodyDiv w:val="1"/>
      <w:marLeft w:val="0"/>
      <w:marRight w:val="0"/>
      <w:marTop w:val="0"/>
      <w:marBottom w:val="0"/>
      <w:divBdr>
        <w:top w:val="none" w:sz="0" w:space="0" w:color="auto"/>
        <w:left w:val="none" w:sz="0" w:space="0" w:color="auto"/>
        <w:bottom w:val="none" w:sz="0" w:space="0" w:color="auto"/>
        <w:right w:val="none" w:sz="0" w:space="0" w:color="auto"/>
      </w:divBdr>
    </w:div>
    <w:div w:id="459611399">
      <w:bodyDiv w:val="1"/>
      <w:marLeft w:val="0"/>
      <w:marRight w:val="0"/>
      <w:marTop w:val="0"/>
      <w:marBottom w:val="0"/>
      <w:divBdr>
        <w:top w:val="none" w:sz="0" w:space="0" w:color="auto"/>
        <w:left w:val="none" w:sz="0" w:space="0" w:color="auto"/>
        <w:bottom w:val="none" w:sz="0" w:space="0" w:color="auto"/>
        <w:right w:val="none" w:sz="0" w:space="0" w:color="auto"/>
      </w:divBdr>
    </w:div>
    <w:div w:id="500898824">
      <w:bodyDiv w:val="1"/>
      <w:marLeft w:val="0"/>
      <w:marRight w:val="0"/>
      <w:marTop w:val="0"/>
      <w:marBottom w:val="0"/>
      <w:divBdr>
        <w:top w:val="none" w:sz="0" w:space="0" w:color="auto"/>
        <w:left w:val="none" w:sz="0" w:space="0" w:color="auto"/>
        <w:bottom w:val="none" w:sz="0" w:space="0" w:color="auto"/>
        <w:right w:val="none" w:sz="0" w:space="0" w:color="auto"/>
      </w:divBdr>
    </w:div>
    <w:div w:id="634676381">
      <w:bodyDiv w:val="1"/>
      <w:marLeft w:val="0"/>
      <w:marRight w:val="0"/>
      <w:marTop w:val="0"/>
      <w:marBottom w:val="0"/>
      <w:divBdr>
        <w:top w:val="none" w:sz="0" w:space="0" w:color="auto"/>
        <w:left w:val="none" w:sz="0" w:space="0" w:color="auto"/>
        <w:bottom w:val="none" w:sz="0" w:space="0" w:color="auto"/>
        <w:right w:val="none" w:sz="0" w:space="0" w:color="auto"/>
      </w:divBdr>
    </w:div>
    <w:div w:id="720908108">
      <w:bodyDiv w:val="1"/>
      <w:marLeft w:val="0"/>
      <w:marRight w:val="0"/>
      <w:marTop w:val="0"/>
      <w:marBottom w:val="0"/>
      <w:divBdr>
        <w:top w:val="none" w:sz="0" w:space="0" w:color="auto"/>
        <w:left w:val="none" w:sz="0" w:space="0" w:color="auto"/>
        <w:bottom w:val="none" w:sz="0" w:space="0" w:color="auto"/>
        <w:right w:val="none" w:sz="0" w:space="0" w:color="auto"/>
      </w:divBdr>
    </w:div>
    <w:div w:id="765616697">
      <w:bodyDiv w:val="1"/>
      <w:marLeft w:val="0"/>
      <w:marRight w:val="0"/>
      <w:marTop w:val="0"/>
      <w:marBottom w:val="0"/>
      <w:divBdr>
        <w:top w:val="none" w:sz="0" w:space="0" w:color="auto"/>
        <w:left w:val="none" w:sz="0" w:space="0" w:color="auto"/>
        <w:bottom w:val="none" w:sz="0" w:space="0" w:color="auto"/>
        <w:right w:val="none" w:sz="0" w:space="0" w:color="auto"/>
      </w:divBdr>
    </w:div>
    <w:div w:id="948127310">
      <w:bodyDiv w:val="1"/>
      <w:marLeft w:val="0"/>
      <w:marRight w:val="0"/>
      <w:marTop w:val="0"/>
      <w:marBottom w:val="0"/>
      <w:divBdr>
        <w:top w:val="none" w:sz="0" w:space="0" w:color="auto"/>
        <w:left w:val="none" w:sz="0" w:space="0" w:color="auto"/>
        <w:bottom w:val="none" w:sz="0" w:space="0" w:color="auto"/>
        <w:right w:val="none" w:sz="0" w:space="0" w:color="auto"/>
      </w:divBdr>
    </w:div>
    <w:div w:id="997538865">
      <w:bodyDiv w:val="1"/>
      <w:marLeft w:val="0"/>
      <w:marRight w:val="0"/>
      <w:marTop w:val="0"/>
      <w:marBottom w:val="0"/>
      <w:divBdr>
        <w:top w:val="none" w:sz="0" w:space="0" w:color="auto"/>
        <w:left w:val="none" w:sz="0" w:space="0" w:color="auto"/>
        <w:bottom w:val="none" w:sz="0" w:space="0" w:color="auto"/>
        <w:right w:val="none" w:sz="0" w:space="0" w:color="auto"/>
      </w:divBdr>
    </w:div>
    <w:div w:id="1121652552">
      <w:bodyDiv w:val="1"/>
      <w:marLeft w:val="0"/>
      <w:marRight w:val="0"/>
      <w:marTop w:val="0"/>
      <w:marBottom w:val="0"/>
      <w:divBdr>
        <w:top w:val="none" w:sz="0" w:space="0" w:color="auto"/>
        <w:left w:val="none" w:sz="0" w:space="0" w:color="auto"/>
        <w:bottom w:val="none" w:sz="0" w:space="0" w:color="auto"/>
        <w:right w:val="none" w:sz="0" w:space="0" w:color="auto"/>
      </w:divBdr>
    </w:div>
    <w:div w:id="1204175223">
      <w:bodyDiv w:val="1"/>
      <w:marLeft w:val="0"/>
      <w:marRight w:val="0"/>
      <w:marTop w:val="0"/>
      <w:marBottom w:val="0"/>
      <w:divBdr>
        <w:top w:val="none" w:sz="0" w:space="0" w:color="auto"/>
        <w:left w:val="none" w:sz="0" w:space="0" w:color="auto"/>
        <w:bottom w:val="none" w:sz="0" w:space="0" w:color="auto"/>
        <w:right w:val="none" w:sz="0" w:space="0" w:color="auto"/>
      </w:divBdr>
    </w:div>
    <w:div w:id="1279528123">
      <w:bodyDiv w:val="1"/>
      <w:marLeft w:val="0"/>
      <w:marRight w:val="0"/>
      <w:marTop w:val="0"/>
      <w:marBottom w:val="0"/>
      <w:divBdr>
        <w:top w:val="none" w:sz="0" w:space="0" w:color="auto"/>
        <w:left w:val="none" w:sz="0" w:space="0" w:color="auto"/>
        <w:bottom w:val="none" w:sz="0" w:space="0" w:color="auto"/>
        <w:right w:val="none" w:sz="0" w:space="0" w:color="auto"/>
      </w:divBdr>
    </w:div>
    <w:div w:id="1364938369">
      <w:bodyDiv w:val="1"/>
      <w:marLeft w:val="0"/>
      <w:marRight w:val="0"/>
      <w:marTop w:val="0"/>
      <w:marBottom w:val="0"/>
      <w:divBdr>
        <w:top w:val="none" w:sz="0" w:space="0" w:color="auto"/>
        <w:left w:val="none" w:sz="0" w:space="0" w:color="auto"/>
        <w:bottom w:val="none" w:sz="0" w:space="0" w:color="auto"/>
        <w:right w:val="none" w:sz="0" w:space="0" w:color="auto"/>
      </w:divBdr>
    </w:div>
    <w:div w:id="1488284644">
      <w:bodyDiv w:val="1"/>
      <w:marLeft w:val="0"/>
      <w:marRight w:val="0"/>
      <w:marTop w:val="0"/>
      <w:marBottom w:val="0"/>
      <w:divBdr>
        <w:top w:val="none" w:sz="0" w:space="0" w:color="auto"/>
        <w:left w:val="none" w:sz="0" w:space="0" w:color="auto"/>
        <w:bottom w:val="none" w:sz="0" w:space="0" w:color="auto"/>
        <w:right w:val="none" w:sz="0" w:space="0" w:color="auto"/>
      </w:divBdr>
    </w:div>
    <w:div w:id="1642540675">
      <w:bodyDiv w:val="1"/>
      <w:marLeft w:val="0"/>
      <w:marRight w:val="0"/>
      <w:marTop w:val="0"/>
      <w:marBottom w:val="0"/>
      <w:divBdr>
        <w:top w:val="none" w:sz="0" w:space="0" w:color="auto"/>
        <w:left w:val="none" w:sz="0" w:space="0" w:color="auto"/>
        <w:bottom w:val="none" w:sz="0" w:space="0" w:color="auto"/>
        <w:right w:val="none" w:sz="0" w:space="0" w:color="auto"/>
      </w:divBdr>
    </w:div>
    <w:div w:id="1691565432">
      <w:bodyDiv w:val="1"/>
      <w:marLeft w:val="0"/>
      <w:marRight w:val="0"/>
      <w:marTop w:val="0"/>
      <w:marBottom w:val="0"/>
      <w:divBdr>
        <w:top w:val="none" w:sz="0" w:space="0" w:color="auto"/>
        <w:left w:val="none" w:sz="0" w:space="0" w:color="auto"/>
        <w:bottom w:val="none" w:sz="0" w:space="0" w:color="auto"/>
        <w:right w:val="none" w:sz="0" w:space="0" w:color="auto"/>
      </w:divBdr>
    </w:div>
    <w:div w:id="1768233981">
      <w:bodyDiv w:val="1"/>
      <w:marLeft w:val="0"/>
      <w:marRight w:val="0"/>
      <w:marTop w:val="0"/>
      <w:marBottom w:val="0"/>
      <w:divBdr>
        <w:top w:val="none" w:sz="0" w:space="0" w:color="auto"/>
        <w:left w:val="none" w:sz="0" w:space="0" w:color="auto"/>
        <w:bottom w:val="none" w:sz="0" w:space="0" w:color="auto"/>
        <w:right w:val="none" w:sz="0" w:space="0" w:color="auto"/>
      </w:divBdr>
    </w:div>
    <w:div w:id="1768767171">
      <w:bodyDiv w:val="1"/>
      <w:marLeft w:val="0"/>
      <w:marRight w:val="0"/>
      <w:marTop w:val="0"/>
      <w:marBottom w:val="0"/>
      <w:divBdr>
        <w:top w:val="none" w:sz="0" w:space="0" w:color="auto"/>
        <w:left w:val="none" w:sz="0" w:space="0" w:color="auto"/>
        <w:bottom w:val="none" w:sz="0" w:space="0" w:color="auto"/>
        <w:right w:val="none" w:sz="0" w:space="0" w:color="auto"/>
      </w:divBdr>
    </w:div>
    <w:div w:id="1773620850">
      <w:bodyDiv w:val="1"/>
      <w:marLeft w:val="0"/>
      <w:marRight w:val="0"/>
      <w:marTop w:val="0"/>
      <w:marBottom w:val="0"/>
      <w:divBdr>
        <w:top w:val="none" w:sz="0" w:space="0" w:color="auto"/>
        <w:left w:val="none" w:sz="0" w:space="0" w:color="auto"/>
        <w:bottom w:val="none" w:sz="0" w:space="0" w:color="auto"/>
        <w:right w:val="none" w:sz="0" w:space="0" w:color="auto"/>
      </w:divBdr>
    </w:div>
    <w:div w:id="1826781484">
      <w:bodyDiv w:val="1"/>
      <w:marLeft w:val="0"/>
      <w:marRight w:val="0"/>
      <w:marTop w:val="0"/>
      <w:marBottom w:val="0"/>
      <w:divBdr>
        <w:top w:val="none" w:sz="0" w:space="0" w:color="auto"/>
        <w:left w:val="none" w:sz="0" w:space="0" w:color="auto"/>
        <w:bottom w:val="none" w:sz="0" w:space="0" w:color="auto"/>
        <w:right w:val="none" w:sz="0" w:space="0" w:color="auto"/>
      </w:divBdr>
    </w:div>
    <w:div w:id="1852526301">
      <w:bodyDiv w:val="1"/>
      <w:marLeft w:val="0"/>
      <w:marRight w:val="0"/>
      <w:marTop w:val="0"/>
      <w:marBottom w:val="0"/>
      <w:divBdr>
        <w:top w:val="none" w:sz="0" w:space="0" w:color="auto"/>
        <w:left w:val="none" w:sz="0" w:space="0" w:color="auto"/>
        <w:bottom w:val="none" w:sz="0" w:space="0" w:color="auto"/>
        <w:right w:val="none" w:sz="0" w:space="0" w:color="auto"/>
      </w:divBdr>
    </w:div>
    <w:div w:id="1868981541">
      <w:bodyDiv w:val="1"/>
      <w:marLeft w:val="0"/>
      <w:marRight w:val="0"/>
      <w:marTop w:val="0"/>
      <w:marBottom w:val="0"/>
      <w:divBdr>
        <w:top w:val="none" w:sz="0" w:space="0" w:color="auto"/>
        <w:left w:val="none" w:sz="0" w:space="0" w:color="auto"/>
        <w:bottom w:val="none" w:sz="0" w:space="0" w:color="auto"/>
        <w:right w:val="none" w:sz="0" w:space="0" w:color="auto"/>
      </w:divBdr>
    </w:div>
    <w:div w:id="1902448241">
      <w:bodyDiv w:val="1"/>
      <w:marLeft w:val="0"/>
      <w:marRight w:val="0"/>
      <w:marTop w:val="0"/>
      <w:marBottom w:val="0"/>
      <w:divBdr>
        <w:top w:val="none" w:sz="0" w:space="0" w:color="auto"/>
        <w:left w:val="none" w:sz="0" w:space="0" w:color="auto"/>
        <w:bottom w:val="none" w:sz="0" w:space="0" w:color="auto"/>
        <w:right w:val="none" w:sz="0" w:space="0" w:color="auto"/>
      </w:divBdr>
    </w:div>
    <w:div w:id="1967806579">
      <w:bodyDiv w:val="1"/>
      <w:marLeft w:val="0"/>
      <w:marRight w:val="0"/>
      <w:marTop w:val="0"/>
      <w:marBottom w:val="0"/>
      <w:divBdr>
        <w:top w:val="none" w:sz="0" w:space="0" w:color="auto"/>
        <w:left w:val="none" w:sz="0" w:space="0" w:color="auto"/>
        <w:bottom w:val="none" w:sz="0" w:space="0" w:color="auto"/>
        <w:right w:val="none" w:sz="0" w:space="0" w:color="auto"/>
      </w:divBdr>
    </w:div>
    <w:div w:id="1971862661">
      <w:bodyDiv w:val="1"/>
      <w:marLeft w:val="0"/>
      <w:marRight w:val="0"/>
      <w:marTop w:val="0"/>
      <w:marBottom w:val="0"/>
      <w:divBdr>
        <w:top w:val="none" w:sz="0" w:space="0" w:color="auto"/>
        <w:left w:val="none" w:sz="0" w:space="0" w:color="auto"/>
        <w:bottom w:val="none" w:sz="0" w:space="0" w:color="auto"/>
        <w:right w:val="none" w:sz="0" w:space="0" w:color="auto"/>
      </w:divBdr>
    </w:div>
    <w:div w:id="2062437219">
      <w:bodyDiv w:val="1"/>
      <w:marLeft w:val="0"/>
      <w:marRight w:val="0"/>
      <w:marTop w:val="0"/>
      <w:marBottom w:val="0"/>
      <w:divBdr>
        <w:top w:val="none" w:sz="0" w:space="0" w:color="auto"/>
        <w:left w:val="none" w:sz="0" w:space="0" w:color="auto"/>
        <w:bottom w:val="none" w:sz="0" w:space="0" w:color="auto"/>
        <w:right w:val="none" w:sz="0" w:space="0" w:color="auto"/>
      </w:divBdr>
    </w:div>
    <w:div w:id="209401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89617" TargetMode="External"/><Relationship Id="rId13" Type="http://schemas.openxmlformats.org/officeDocument/2006/relationships/hyperlink" Target="file:///C:\Users\1\Desktop\&#1048;&#1053;&#1067;&#1045;%20&#1042;&#1054;&#1055;&#1056;&#1054;&#1057;&#1067;\&#1040;&#1057;&#1055;&#1048;&#1056;&#1040;&#1053;&#1058;&#1059;&#1056;&#1040;\&#1053;&#1040;&#1041;&#1054;&#1056;%202018\1.&#1055;&#1088;&#1072;&#1074;&#1080;&#1083;&#1072;%20&#1087;&#1088;&#1080;&#1077;&#1084;&#1072;%202018%20(1).doc" TargetMode="External"/><Relationship Id="rId18" Type="http://schemas.openxmlformats.org/officeDocument/2006/relationships/hyperlink" Target="consultantplus://offline/ref=6BDE5B26BA2DC499708306FA60F744EBFB12BA8E62CBE4F3AB4842FE1129B47E008450F6801842A3i1T7J" TargetMode="External"/><Relationship Id="rId3" Type="http://schemas.openxmlformats.org/officeDocument/2006/relationships/settings" Target="settings.xml"/><Relationship Id="rId21" Type="http://schemas.openxmlformats.org/officeDocument/2006/relationships/hyperlink" Target="consultantplus://offline/ref=6BDE5B26BA2DC499708306FA60F744EBFB10B98C60C7E4F3AB4842FE1129B47E008450F6801943A8i1T0J" TargetMode="External"/><Relationship Id="rId7" Type="http://schemas.openxmlformats.org/officeDocument/2006/relationships/hyperlink" Target="http://www.iile.ru/abiturlk.html" TargetMode="External"/><Relationship Id="rId12" Type="http://schemas.openxmlformats.org/officeDocument/2006/relationships/hyperlink" Target="file:///C:\Users\1\Desktop\&#1048;&#1053;&#1067;&#1045;%20&#1042;&#1054;&#1055;&#1056;&#1054;&#1057;&#1067;\&#1040;&#1057;&#1055;&#1048;&#1056;&#1040;&#1053;&#1058;&#1059;&#1056;&#1040;\&#1053;&#1040;&#1041;&#1054;&#1056;%202018\1.&#1055;&#1088;&#1072;&#1074;&#1080;&#1083;&#1072;%20&#1087;&#1088;&#1080;&#1077;&#1084;&#1072;%202018%20(1).doc" TargetMode="External"/><Relationship Id="rId17" Type="http://schemas.openxmlformats.org/officeDocument/2006/relationships/hyperlink" Target="consultantplus://offline/ref=6BDE5B26BA2DC499708306FA60F744EBFB12BB8166C3E4F3AB4842FE1129B47E008450F6801942AFi1T6J" TargetMode="External"/><Relationship Id="rId2" Type="http://schemas.openxmlformats.org/officeDocument/2006/relationships/styles" Target="styles.xml"/><Relationship Id="rId16" Type="http://schemas.openxmlformats.org/officeDocument/2006/relationships/hyperlink" Target="consultantplus://offline/ref=6BDE5B26BA2DC499708306FA60F744EBFB12BA8B67C3E4F3AB4842FE1129B47E008450F6801941A3i1T2J" TargetMode="External"/><Relationship Id="rId20" Type="http://schemas.openxmlformats.org/officeDocument/2006/relationships/hyperlink" Target="consultantplus://offline/ref=6BDE5B26BA2DC499708306FA60F744EBFB12BB8166C3E4F3AB4842FE1129B47E008450F6801942ACi1T6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49909338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BDE5B26BA2DC499708306FA60F744EBFB10B98C60C7E4F3AB4842FE1129B47E008450F6801943A8i1T0J" TargetMode="External"/><Relationship Id="rId23" Type="http://schemas.openxmlformats.org/officeDocument/2006/relationships/fontTable" Target="fontTable.xml"/><Relationship Id="rId10" Type="http://schemas.openxmlformats.org/officeDocument/2006/relationships/hyperlink" Target="http://docs.cntd.ru/document/499093381" TargetMode="External"/><Relationship Id="rId19" Type="http://schemas.openxmlformats.org/officeDocument/2006/relationships/hyperlink" Target="consultantplus://offline/ref=6BDE5B26BA2DC499708306FA60F744EBFB12BA8E62CBE4F3AB4842FE1129B47E008450F6801842A3i1T5J" TargetMode="External"/><Relationship Id="rId4" Type="http://schemas.openxmlformats.org/officeDocument/2006/relationships/webSettings" Target="webSettings.xml"/><Relationship Id="rId9" Type="http://schemas.openxmlformats.org/officeDocument/2006/relationships/hyperlink" Target="http://docs.cntd.ru/document/499093381" TargetMode="External"/><Relationship Id="rId14" Type="http://schemas.openxmlformats.org/officeDocument/2006/relationships/hyperlink" Target="https://www.consultant.ru/document/cons_doc_LAW_458395/c57117ddae22506198c6bf39e80f5cc2f694e5b8/" TargetMode="External"/><Relationship Id="rId22" Type="http://schemas.openxmlformats.org/officeDocument/2006/relationships/hyperlink" Target="https://www.consultant.ru/document/cons_doc_LAW_439909/8dc5fd047d166b80c2baed01e25bcdf25417a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7917</Words>
  <Characters>45129</Characters>
  <Application>Microsoft Office Word</Application>
  <DocSecurity>0</DocSecurity>
  <Lines>376</Lines>
  <Paragraphs>105</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Правила приема  разработаны в соответствии с Федеральным законом от 29 декабря 2</vt:lpstr>
      <vt:lpstr>    II. Информирование о приеме на обучение</vt:lpstr>
      <vt:lpstr>    III. Прием документов от поступающих</vt:lpstr>
      <vt:lpstr>    VI. Особенности проведения вступительных испытаний</vt:lpstr>
      <vt:lpstr>    VII. Общие правила подачи и рассмотрения апелляций</vt:lpstr>
      <vt:lpstr>    VIII. Учет индивидуальных достижений поступающих</vt:lpstr>
      <vt:lpstr>    при приеме на обучение</vt:lpstr>
      <vt:lpstr>    51. Учет индивидуальных достижений осуществляется посредством начисления баллов </vt:lpstr>
      <vt:lpstr>    52. Поступающий предоставляет документы, подтверждающие получение индивидуальног</vt:lpstr>
      <vt:lpstr>    IX. Формирование списков поступающих и зачисление на обучение</vt:lpstr>
      <vt:lpstr>    IX. Особенности организации приема на целевое обучение</vt:lpstr>
      <vt:lpstr>    </vt:lpstr>
      <vt:lpstr>    X. Особенности проведения приема иностранных граждани лиц без гражданства</vt:lpstr>
    </vt:vector>
  </TitlesOfParts>
  <Company/>
  <LinksUpToDate>false</LinksUpToDate>
  <CharactersWithSpaces>52941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Герейханова Камилла Фезамеддинова</cp:lastModifiedBy>
  <cp:revision>3</cp:revision>
  <cp:lastPrinted>2023-12-12T08:16:00Z</cp:lastPrinted>
  <dcterms:created xsi:type="dcterms:W3CDTF">2023-12-12T08:15:00Z</dcterms:created>
  <dcterms:modified xsi:type="dcterms:W3CDTF">2023-12-12T08:17:00Z</dcterms:modified>
</cp:coreProperties>
</file>