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7C509" w14:textId="3489ECF2" w:rsidR="000A0498" w:rsidRPr="00973179" w:rsidRDefault="000A0498" w:rsidP="000A0498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973179">
        <w:rPr>
          <w:noProof/>
          <w:color w:val="000000" w:themeColor="text1"/>
          <w:sz w:val="28"/>
          <w:szCs w:val="28"/>
        </w:rPr>
        <w:drawing>
          <wp:inline distT="0" distB="0" distL="0" distR="0" wp14:anchorId="04990DEC" wp14:editId="7D72B4AB">
            <wp:extent cx="561975" cy="561975"/>
            <wp:effectExtent l="0" t="0" r="9525" b="9525"/>
            <wp:docPr id="1" name="Рисунок 1" descr="лого импэ 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импэ с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F436" w14:textId="77777777" w:rsidR="000A0498" w:rsidRPr="00973179" w:rsidRDefault="000A0498" w:rsidP="000A0498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37BBA4E4" w14:textId="77777777" w:rsidR="000A0498" w:rsidRPr="00973179" w:rsidRDefault="000A0498" w:rsidP="000A0498">
      <w:pPr>
        <w:widowControl w:val="0"/>
        <w:autoSpaceDE w:val="0"/>
        <w:autoSpaceDN w:val="0"/>
        <w:spacing w:line="360" w:lineRule="auto"/>
        <w:ind w:left="10" w:right="1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73179">
        <w:rPr>
          <w:b/>
          <w:color w:val="000000" w:themeColor="text1"/>
          <w:sz w:val="28"/>
          <w:szCs w:val="28"/>
          <w:lang w:eastAsia="en-US"/>
        </w:rPr>
        <w:t>Образовательное</w:t>
      </w:r>
      <w:r w:rsidRPr="00973179">
        <w:rPr>
          <w:b/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z w:val="28"/>
          <w:szCs w:val="28"/>
          <w:lang w:eastAsia="en-US"/>
        </w:rPr>
        <w:t>частное</w:t>
      </w:r>
      <w:r w:rsidRPr="00973179">
        <w:rPr>
          <w:b/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z w:val="28"/>
          <w:szCs w:val="28"/>
          <w:lang w:eastAsia="en-US"/>
        </w:rPr>
        <w:t>учреждение</w:t>
      </w:r>
      <w:r w:rsidRPr="00973179">
        <w:rPr>
          <w:b/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z w:val="28"/>
          <w:szCs w:val="28"/>
          <w:lang w:eastAsia="en-US"/>
        </w:rPr>
        <w:t>высшего</w:t>
      </w:r>
      <w:r w:rsidRPr="00973179">
        <w:rPr>
          <w:b/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pacing w:val="-2"/>
          <w:sz w:val="28"/>
          <w:szCs w:val="28"/>
          <w:lang w:eastAsia="en-US"/>
        </w:rPr>
        <w:t>образования</w:t>
      </w:r>
    </w:p>
    <w:p w14:paraId="34B1A09C" w14:textId="77777777" w:rsidR="000A0498" w:rsidRPr="00973179" w:rsidRDefault="000A0498" w:rsidP="000A0498">
      <w:pPr>
        <w:widowControl w:val="0"/>
        <w:autoSpaceDE w:val="0"/>
        <w:autoSpaceDN w:val="0"/>
        <w:spacing w:line="360" w:lineRule="auto"/>
        <w:ind w:left="10" w:right="1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73179">
        <w:rPr>
          <w:b/>
          <w:color w:val="000000" w:themeColor="text1"/>
          <w:sz w:val="28"/>
          <w:szCs w:val="28"/>
          <w:lang w:eastAsia="en-US"/>
        </w:rPr>
        <w:t>«МОСКОВСКИЙ</w:t>
      </w:r>
      <w:r w:rsidRPr="00973179">
        <w:rPr>
          <w:b/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z w:val="28"/>
          <w:szCs w:val="28"/>
          <w:lang w:eastAsia="en-US"/>
        </w:rPr>
        <w:t>УНИВЕРСИТЕТ</w:t>
      </w:r>
      <w:r w:rsidRPr="00973179">
        <w:rPr>
          <w:b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z w:val="28"/>
          <w:szCs w:val="28"/>
          <w:lang w:eastAsia="en-US"/>
        </w:rPr>
        <w:t>ИМЕНИ</w:t>
      </w:r>
      <w:r w:rsidRPr="00973179">
        <w:rPr>
          <w:b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z w:val="28"/>
          <w:szCs w:val="28"/>
          <w:lang w:eastAsia="en-US"/>
        </w:rPr>
        <w:t>А.С.</w:t>
      </w:r>
      <w:r w:rsidRPr="00973179">
        <w:rPr>
          <w:b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973179">
        <w:rPr>
          <w:b/>
          <w:color w:val="000000" w:themeColor="text1"/>
          <w:spacing w:val="-2"/>
          <w:sz w:val="28"/>
          <w:szCs w:val="28"/>
          <w:lang w:eastAsia="en-US"/>
        </w:rPr>
        <w:t>ГРИБОЕДОВА»</w:t>
      </w:r>
    </w:p>
    <w:p w14:paraId="1D6B5C16" w14:textId="77777777" w:rsidR="000A0498" w:rsidRPr="00973179" w:rsidRDefault="000A0498" w:rsidP="000A0498">
      <w:pPr>
        <w:widowControl w:val="0"/>
        <w:autoSpaceDE w:val="0"/>
        <w:autoSpaceDN w:val="0"/>
        <w:spacing w:line="360" w:lineRule="auto"/>
        <w:ind w:left="903" w:right="903"/>
        <w:jc w:val="center"/>
        <w:rPr>
          <w:color w:val="000000" w:themeColor="text1"/>
          <w:sz w:val="28"/>
          <w:szCs w:val="28"/>
          <w:lang w:eastAsia="en-US"/>
        </w:rPr>
      </w:pPr>
      <w:r w:rsidRPr="00973179">
        <w:rPr>
          <w:color w:val="000000" w:themeColor="text1"/>
          <w:sz w:val="28"/>
          <w:szCs w:val="28"/>
          <w:lang w:eastAsia="en-US"/>
        </w:rPr>
        <w:t>(ИМПЭ им. А.С. Грибоедова)</w:t>
      </w:r>
    </w:p>
    <w:p w14:paraId="4B37EC6B" w14:textId="77777777" w:rsidR="000A0498" w:rsidRPr="00973179" w:rsidRDefault="000A0498" w:rsidP="000A0498">
      <w:pPr>
        <w:suppressAutoHyphens/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  <w:sz w:val="28"/>
          <w:szCs w:val="28"/>
        </w:rPr>
      </w:pPr>
    </w:p>
    <w:p w14:paraId="3B759366" w14:textId="77777777" w:rsidR="000A0498" w:rsidRPr="00973179" w:rsidRDefault="000A0498" w:rsidP="000A0498">
      <w:pPr>
        <w:suppressAutoHyphens/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  <w:sz w:val="28"/>
          <w:szCs w:val="28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4892"/>
        <w:gridCol w:w="5176"/>
      </w:tblGrid>
      <w:tr w:rsidR="000A0498" w:rsidRPr="00973179" w14:paraId="53B0CBE3" w14:textId="77777777" w:rsidTr="00ED030D">
        <w:trPr>
          <w:trHeight w:val="1981"/>
        </w:trPr>
        <w:tc>
          <w:tcPr>
            <w:tcW w:w="4892" w:type="dxa"/>
          </w:tcPr>
          <w:p w14:paraId="28A47152" w14:textId="53542F74" w:rsidR="000A0498" w:rsidRPr="00973179" w:rsidRDefault="000A0498" w:rsidP="000A0498">
            <w:pPr>
              <w:spacing w:line="256" w:lineRule="auto"/>
              <w:ind w:left="91" w:firstLine="18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b/>
                <w:color w:val="000000" w:themeColor="text1"/>
                <w:sz w:val="28"/>
                <w:szCs w:val="28"/>
                <w:lang w:eastAsia="en-US"/>
              </w:rPr>
              <w:t>УТВЕРЖДЕНО</w:t>
            </w:r>
          </w:p>
          <w:p w14:paraId="479C1248" w14:textId="77777777" w:rsidR="000A0498" w:rsidRPr="00973179" w:rsidRDefault="000A0498" w:rsidP="000A0498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Решением </w:t>
            </w:r>
          </w:p>
          <w:p w14:paraId="49763689" w14:textId="77777777" w:rsidR="000A0498" w:rsidRPr="00973179" w:rsidRDefault="000A0498" w:rsidP="000A0498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Совета факультета</w:t>
            </w:r>
          </w:p>
          <w:p w14:paraId="57171290" w14:textId="77777777" w:rsidR="000A0498" w:rsidRPr="00973179" w:rsidRDefault="000A0498" w:rsidP="000A0498">
            <w:pPr>
              <w:spacing w:line="256" w:lineRule="auto"/>
              <w:ind w:left="348" w:firstLine="255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B3014A0" w14:textId="77DE5528" w:rsidR="000A0498" w:rsidRPr="00973179" w:rsidRDefault="00454BE9" w:rsidP="000A0498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Протокол № </w:t>
            </w:r>
            <w:r w:rsidR="001C2960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14:paraId="6E9410B2" w14:textId="366F8AFC" w:rsidR="000A0498" w:rsidRPr="00973179" w:rsidRDefault="000A0498" w:rsidP="000A0498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от </w:t>
            </w:r>
            <w:r w:rsidR="00575743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454BE9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1C2960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="00575743">
              <w:rPr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r w:rsidR="001C2960">
              <w:rPr>
                <w:color w:val="000000" w:themeColor="text1"/>
                <w:sz w:val="28"/>
                <w:szCs w:val="28"/>
                <w:lang w:eastAsia="en-US"/>
              </w:rPr>
              <w:t>декабр</w:t>
            </w:r>
            <w:r w:rsidR="00454BE9">
              <w:rPr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575743">
              <w:rPr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454BE9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  <w:p w14:paraId="41515CF2" w14:textId="77777777" w:rsidR="000A0498" w:rsidRPr="00973179" w:rsidRDefault="000A0498" w:rsidP="000A0498">
            <w:pPr>
              <w:spacing w:line="256" w:lineRule="auto"/>
              <w:ind w:left="348" w:hanging="3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6" w:type="dxa"/>
          </w:tcPr>
          <w:p w14:paraId="6967997C" w14:textId="4C421210" w:rsidR="000A0498" w:rsidRPr="00973179" w:rsidRDefault="00931B97" w:rsidP="000A0498">
            <w:pPr>
              <w:spacing w:line="256" w:lineRule="auto"/>
              <w:ind w:left="348" w:hanging="3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0A0498" w:rsidRPr="00973179">
              <w:rPr>
                <w:b/>
                <w:color w:val="000000" w:themeColor="text1"/>
                <w:sz w:val="28"/>
                <w:szCs w:val="28"/>
                <w:lang w:eastAsia="en-US"/>
              </w:rPr>
              <w:t>СОГЛАСОВАНО</w:t>
            </w:r>
          </w:p>
          <w:p w14:paraId="467827A0" w14:textId="41818AC9" w:rsidR="000A0498" w:rsidRPr="00973179" w:rsidRDefault="00D564E2" w:rsidP="000A0498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 w:rsidR="000A0498" w:rsidRPr="00973179">
              <w:rPr>
                <w:color w:val="000000" w:themeColor="text1"/>
                <w:sz w:val="28"/>
                <w:szCs w:val="28"/>
                <w:lang w:eastAsia="en-US"/>
              </w:rPr>
              <w:t>Проректор</w:t>
            </w:r>
          </w:p>
          <w:p w14:paraId="0A950F74" w14:textId="77777777" w:rsidR="000A0498" w:rsidRPr="00973179" w:rsidRDefault="000A0498" w:rsidP="000A0498">
            <w:pPr>
              <w:spacing w:line="256" w:lineRule="auto"/>
              <w:ind w:left="91" w:firstLine="1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    Московского Университета</w:t>
            </w:r>
          </w:p>
          <w:p w14:paraId="137E7EF4" w14:textId="77777777" w:rsidR="000A0498" w:rsidRPr="00973179" w:rsidRDefault="000A0498" w:rsidP="000A0498">
            <w:pPr>
              <w:spacing w:line="256" w:lineRule="auto"/>
              <w:ind w:left="91" w:firstLine="1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    им. А.С. Грибоедова</w:t>
            </w:r>
          </w:p>
          <w:p w14:paraId="76D917C0" w14:textId="77777777" w:rsidR="000A0498" w:rsidRPr="00973179" w:rsidRDefault="000A0498" w:rsidP="000A0498">
            <w:pPr>
              <w:spacing w:line="256" w:lineRule="auto"/>
              <w:ind w:left="91" w:firstLine="1017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1711B0A" w14:textId="77777777" w:rsidR="000A0498" w:rsidRPr="00973179" w:rsidRDefault="000A0498" w:rsidP="000A0498">
            <w:pPr>
              <w:spacing w:line="256" w:lineRule="auto"/>
              <w:ind w:left="603" w:hanging="4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    ______________ С.П. Кочешев </w:t>
            </w:r>
          </w:p>
          <w:p w14:paraId="6B26EC87" w14:textId="3FC8DF9D" w:rsidR="000A0498" w:rsidRPr="00973179" w:rsidRDefault="000A0498" w:rsidP="000A0498">
            <w:pPr>
              <w:spacing w:line="256" w:lineRule="auto"/>
              <w:ind w:left="348" w:hanging="23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 w:rsidR="00454BE9">
              <w:rPr>
                <w:color w:val="000000" w:themeColor="text1"/>
                <w:sz w:val="28"/>
                <w:szCs w:val="28"/>
                <w:lang w:eastAsia="en-US"/>
              </w:rPr>
              <w:t>«1</w:t>
            </w:r>
            <w:r w:rsidR="001C2960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="00575743">
              <w:rPr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r w:rsidR="001C2960">
              <w:rPr>
                <w:color w:val="000000" w:themeColor="text1"/>
                <w:sz w:val="28"/>
                <w:szCs w:val="28"/>
                <w:lang w:eastAsia="en-US"/>
              </w:rPr>
              <w:t>декабр</w:t>
            </w:r>
            <w:r w:rsidR="00454BE9">
              <w:rPr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575743">
              <w:rPr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454BE9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973179">
              <w:rPr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  <w:p w14:paraId="4F4CE317" w14:textId="77777777" w:rsidR="000A0498" w:rsidRPr="00973179" w:rsidRDefault="000A0498" w:rsidP="000A0498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08A97D6" w14:textId="77777777" w:rsidR="000A0498" w:rsidRPr="00973179" w:rsidRDefault="000A0498" w:rsidP="000A0498">
      <w:pPr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  <w:sz w:val="28"/>
          <w:szCs w:val="28"/>
        </w:rPr>
      </w:pPr>
    </w:p>
    <w:p w14:paraId="1FEFB473" w14:textId="77777777" w:rsidR="000A0498" w:rsidRPr="00973179" w:rsidRDefault="000A0498" w:rsidP="000A0498">
      <w:pPr>
        <w:ind w:left="4962"/>
        <w:jc w:val="right"/>
        <w:rPr>
          <w:rFonts w:eastAsia="HiddenHorzOCR"/>
          <w:b/>
          <w:color w:val="000000" w:themeColor="text1"/>
          <w:sz w:val="28"/>
          <w:szCs w:val="28"/>
        </w:rPr>
      </w:pPr>
    </w:p>
    <w:p w14:paraId="49EA7319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424E5F52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53ABB371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 xml:space="preserve">РАБОЧАЯ ПРОГРАММА ВОСПИТАНИЯ </w:t>
      </w:r>
    </w:p>
    <w:p w14:paraId="7D0FCA0B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61C6F996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>ПО ОБРАЗОВАТЕЛЬНОЙ ПРОГРАММЕ ВЫСШЕГО ОБРАЗОВАНИЯ</w:t>
      </w:r>
    </w:p>
    <w:p w14:paraId="2961D76B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 xml:space="preserve"> </w:t>
      </w:r>
    </w:p>
    <w:p w14:paraId="2991FB3D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>ПО НАПРАВЛЕНИЮ ПОДГОТОВКИ</w:t>
      </w:r>
    </w:p>
    <w:p w14:paraId="6060250E" w14:textId="68E226E4" w:rsidR="000A0498" w:rsidRPr="00872AA3" w:rsidRDefault="001B29E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42.03.01</w:t>
      </w:r>
      <w:r w:rsidR="00931B97" w:rsidRPr="0097317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РЕКЛАМА И СВЯЗИ С ОБЩЕСТВЕННОСТЬЮ</w:t>
      </w:r>
    </w:p>
    <w:p w14:paraId="637A7861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6C690976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149CE71C" w14:textId="34648F5F" w:rsidR="000A0498" w:rsidRPr="00973179" w:rsidRDefault="00931B97" w:rsidP="000A0498">
      <w:pPr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>Направленность (профиль)</w:t>
      </w:r>
      <w:r w:rsidR="000A0498" w:rsidRPr="00973179">
        <w:rPr>
          <w:b/>
          <w:color w:val="000000" w:themeColor="text1"/>
          <w:sz w:val="28"/>
          <w:szCs w:val="28"/>
        </w:rPr>
        <w:t xml:space="preserve">: </w:t>
      </w:r>
      <w:r w:rsidR="00872AA3">
        <w:rPr>
          <w:b/>
          <w:color w:val="000000" w:themeColor="text1"/>
          <w:sz w:val="28"/>
          <w:szCs w:val="28"/>
        </w:rPr>
        <w:t xml:space="preserve">PR </w:t>
      </w:r>
      <w:r w:rsidR="001B29E8">
        <w:rPr>
          <w:b/>
          <w:color w:val="000000" w:themeColor="text1"/>
          <w:sz w:val="28"/>
          <w:szCs w:val="28"/>
        </w:rPr>
        <w:t>технологии и цифровые коммуникации</w:t>
      </w:r>
    </w:p>
    <w:p w14:paraId="625ADEBB" w14:textId="77777777" w:rsidR="000A0498" w:rsidRPr="00973179" w:rsidRDefault="000A0498" w:rsidP="000A0498">
      <w:pPr>
        <w:rPr>
          <w:b/>
          <w:color w:val="000000" w:themeColor="text1"/>
          <w:sz w:val="28"/>
          <w:szCs w:val="28"/>
        </w:rPr>
      </w:pPr>
    </w:p>
    <w:p w14:paraId="531FA9AA" w14:textId="392CE610" w:rsidR="000A0498" w:rsidRPr="00973179" w:rsidRDefault="00275129" w:rsidP="000A0498">
      <w:pPr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 xml:space="preserve">Квалификация (степень): </w:t>
      </w:r>
      <w:r w:rsidR="00973179" w:rsidRPr="00973179">
        <w:rPr>
          <w:b/>
          <w:color w:val="000000" w:themeColor="text1"/>
          <w:sz w:val="28"/>
          <w:szCs w:val="28"/>
        </w:rPr>
        <w:t>бакалавриат</w:t>
      </w:r>
    </w:p>
    <w:p w14:paraId="00BCB0A9" w14:textId="77777777" w:rsidR="000A0498" w:rsidRPr="00973179" w:rsidRDefault="000A0498" w:rsidP="000A0498">
      <w:pPr>
        <w:rPr>
          <w:b/>
          <w:color w:val="000000" w:themeColor="text1"/>
          <w:sz w:val="28"/>
          <w:szCs w:val="28"/>
        </w:rPr>
      </w:pPr>
    </w:p>
    <w:p w14:paraId="61D1E4F6" w14:textId="2D0514CA" w:rsidR="000A0498" w:rsidRPr="00973179" w:rsidRDefault="000A0498" w:rsidP="000A0498">
      <w:pPr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 xml:space="preserve">Формы обучения: очная, заочная </w:t>
      </w:r>
    </w:p>
    <w:p w14:paraId="4C499998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3E96348F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236B31B6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40967C9F" w14:textId="66559463" w:rsidR="000A0498" w:rsidRPr="00973179" w:rsidRDefault="000A0498" w:rsidP="00360F9B">
      <w:pPr>
        <w:rPr>
          <w:b/>
          <w:color w:val="000000" w:themeColor="text1"/>
          <w:sz w:val="28"/>
          <w:szCs w:val="28"/>
        </w:rPr>
      </w:pPr>
    </w:p>
    <w:p w14:paraId="6837BB2D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42C94BB6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25EDDC90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313355BB" w14:textId="77777777" w:rsidR="000A0498" w:rsidRPr="00973179" w:rsidRDefault="000A0498" w:rsidP="000A0498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14:paraId="09A8F527" w14:textId="77777777" w:rsidR="00E73E53" w:rsidRPr="00973179" w:rsidRDefault="000A0498" w:rsidP="00E73E53">
      <w:pPr>
        <w:jc w:val="center"/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t>Москва</w:t>
      </w:r>
    </w:p>
    <w:p w14:paraId="4F77C2D4" w14:textId="77777777" w:rsidR="00E73E53" w:rsidRPr="00973179" w:rsidRDefault="00E73E53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  <w:sz w:val="28"/>
          <w:szCs w:val="28"/>
        </w:rPr>
        <w:br w:type="page"/>
      </w:r>
    </w:p>
    <w:p w14:paraId="272C7A54" w14:textId="77777777" w:rsidR="00E73E53" w:rsidRPr="00973179" w:rsidRDefault="00E73E53" w:rsidP="00E73E53">
      <w:pPr>
        <w:rPr>
          <w:color w:val="000000" w:themeColor="text1"/>
        </w:rPr>
      </w:pPr>
    </w:p>
    <w:p w14:paraId="5392014C" w14:textId="77777777" w:rsidR="00E73E53" w:rsidRPr="00973179" w:rsidRDefault="00E73E53" w:rsidP="00E73E53">
      <w:pPr>
        <w:rPr>
          <w:color w:val="000000" w:themeColor="text1"/>
        </w:rPr>
      </w:pPr>
    </w:p>
    <w:p w14:paraId="334E7FF8" w14:textId="77777777" w:rsidR="00E73E53" w:rsidRPr="00973179" w:rsidRDefault="00E73E53" w:rsidP="00E73E53">
      <w:pPr>
        <w:rPr>
          <w:color w:val="000000" w:themeColor="text1"/>
        </w:rPr>
      </w:pPr>
    </w:p>
    <w:p w14:paraId="1DE5BC4D" w14:textId="28F38645" w:rsidR="000A0498" w:rsidRPr="00973179" w:rsidRDefault="000A0498" w:rsidP="00DA100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73179">
        <w:rPr>
          <w:b/>
          <w:color w:val="000000" w:themeColor="text1"/>
        </w:rPr>
        <w:t>Рабочая программа</w:t>
      </w:r>
      <w:r w:rsidRPr="00973179">
        <w:rPr>
          <w:color w:val="000000" w:themeColor="text1"/>
        </w:rPr>
        <w:t xml:space="preserve"> воспитания по направлению подготовки </w:t>
      </w:r>
      <w:r w:rsidR="001B29E8">
        <w:rPr>
          <w:color w:val="000000" w:themeColor="text1"/>
        </w:rPr>
        <w:t>42.03.01</w:t>
      </w:r>
      <w:r w:rsidR="00931B97" w:rsidRPr="00973179">
        <w:rPr>
          <w:color w:val="000000" w:themeColor="text1"/>
        </w:rPr>
        <w:t xml:space="preserve"> Журналистика</w:t>
      </w:r>
      <w:r w:rsidRPr="00973179">
        <w:rPr>
          <w:color w:val="000000" w:themeColor="text1"/>
        </w:rPr>
        <w:t>, направленность (</w:t>
      </w:r>
      <w:r w:rsidR="00931B97" w:rsidRPr="00973179">
        <w:rPr>
          <w:color w:val="000000" w:themeColor="text1"/>
        </w:rPr>
        <w:t xml:space="preserve">профиль): </w:t>
      </w:r>
      <w:r w:rsidR="00973179" w:rsidRPr="00973179">
        <w:rPr>
          <w:color w:val="000000" w:themeColor="text1"/>
        </w:rPr>
        <w:t>«</w:t>
      </w:r>
      <w:r w:rsidR="00872AA3">
        <w:rPr>
          <w:color w:val="000000" w:themeColor="text1"/>
        </w:rPr>
        <w:t xml:space="preserve">PR </w:t>
      </w:r>
      <w:r w:rsidR="001B29E8">
        <w:rPr>
          <w:color w:val="000000" w:themeColor="text1"/>
        </w:rPr>
        <w:t>технологии и цифровые коммуникации</w:t>
      </w:r>
      <w:r w:rsidR="00973179" w:rsidRPr="00973179">
        <w:rPr>
          <w:color w:val="000000" w:themeColor="text1"/>
        </w:rPr>
        <w:t>»</w:t>
      </w:r>
      <w:r w:rsidRPr="00973179">
        <w:rPr>
          <w:color w:val="000000" w:themeColor="text1"/>
        </w:rPr>
        <w:t xml:space="preserve"> / </w:t>
      </w:r>
      <w:r w:rsidR="00360F9B" w:rsidRPr="00973179">
        <w:rPr>
          <w:color w:val="000000" w:themeColor="text1"/>
        </w:rPr>
        <w:t xml:space="preserve">сост. д.ф.н. </w:t>
      </w:r>
      <w:r w:rsidR="00931B97" w:rsidRPr="00973179">
        <w:rPr>
          <w:color w:val="000000" w:themeColor="text1"/>
        </w:rPr>
        <w:t>Шуйская</w:t>
      </w:r>
      <w:r w:rsidR="00DA1007" w:rsidRPr="00973179">
        <w:rPr>
          <w:color w:val="000000" w:themeColor="text1"/>
        </w:rPr>
        <w:t> </w:t>
      </w:r>
      <w:r w:rsidR="00360F9B" w:rsidRPr="00973179">
        <w:rPr>
          <w:color w:val="000000" w:themeColor="text1"/>
        </w:rPr>
        <w:t>Ю.В</w:t>
      </w:r>
      <w:r w:rsidRPr="00973179">
        <w:rPr>
          <w:color w:val="000000" w:themeColor="text1"/>
        </w:rPr>
        <w:t xml:space="preserve">. – М.: ИМПЭ им. А.С. Грибоедова – </w:t>
      </w:r>
      <w:r w:rsidR="00DA1C0A" w:rsidRPr="00973179">
        <w:rPr>
          <w:color w:val="000000" w:themeColor="text1"/>
        </w:rPr>
        <w:t>12</w:t>
      </w:r>
      <w:r w:rsidRPr="00973179">
        <w:rPr>
          <w:color w:val="000000" w:themeColor="text1"/>
        </w:rPr>
        <w:t xml:space="preserve"> с.</w:t>
      </w:r>
    </w:p>
    <w:p w14:paraId="1175A46D" w14:textId="77777777" w:rsidR="000A0498" w:rsidRPr="00973179" w:rsidRDefault="000A0498" w:rsidP="00E73E53">
      <w:pPr>
        <w:ind w:firstLine="709"/>
        <w:rPr>
          <w:color w:val="000000" w:themeColor="text1"/>
        </w:rPr>
      </w:pPr>
      <w:r w:rsidRPr="00973179">
        <w:rPr>
          <w:color w:val="000000" w:themeColor="text1"/>
        </w:rPr>
        <w:t xml:space="preserve"> </w:t>
      </w:r>
    </w:p>
    <w:p w14:paraId="6DD4F6D7" w14:textId="77777777" w:rsidR="000A0498" w:rsidRPr="00973179" w:rsidRDefault="000A0498" w:rsidP="00E73E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5759E47" w14:textId="0F5A3E8B" w:rsidR="00360F9B" w:rsidRPr="00973179" w:rsidRDefault="00360F9B" w:rsidP="00E73E53">
      <w:pPr>
        <w:shd w:val="clear" w:color="auto" w:fill="FFFFFF"/>
        <w:spacing w:line="264" w:lineRule="auto"/>
        <w:ind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Рабочая программа составлена на основании федерального государственного образовательного стандарта высшего образования – по направлению подготовки </w:t>
      </w:r>
      <w:r w:rsidR="00973179" w:rsidRPr="00973179">
        <w:rPr>
          <w:color w:val="000000" w:themeColor="text1"/>
        </w:rPr>
        <w:t>42.03.02</w:t>
      </w:r>
      <w:r w:rsidRPr="00973179">
        <w:rPr>
          <w:color w:val="000000" w:themeColor="text1"/>
        </w:rPr>
        <w:t xml:space="preserve"> Журналистика (уровень </w:t>
      </w:r>
      <w:r w:rsidR="00DA1C0A" w:rsidRPr="00973179">
        <w:rPr>
          <w:color w:val="000000" w:themeColor="text1"/>
        </w:rPr>
        <w:t>магистратуры</w:t>
      </w:r>
      <w:r w:rsidRPr="00973179">
        <w:rPr>
          <w:color w:val="000000" w:themeColor="text1"/>
        </w:rPr>
        <w:t>), утвержденного приказом Министерства образования и науки Российской Федерации от 08.06.2017 г. № 524 (редакция с изменениями № 1456 от 26.11.2020 и 08.02.2021) и Профессиональных стандартов «Корреспондент средств массовой информации», утвержденный приказом Министерства труда и социальной защиты Российской Федерации от 21 мая 2014 г. № 339н (зарегистрирован Министерством юстиции Российской Федерации 5 июня 2014 г., регистрационный № 32589), «Редактор средств массовой информации» от «04» августа 2014 г. № 538н (зарегистрирован Министерством юстиции Российской Федерации «28» августа 2014 г., регистрационный № 33899),  «Специалист по продвижению и распространению продукции средств массовой информации», утвержденный приказом Министерства труда и социальной защиты Российской Федерации от 04.08.2014 № 535н (зарегистрирован Министерством юстиции Российской Федерации 4 сентября 2014 г., регистрационный № 33973).</w:t>
      </w:r>
    </w:p>
    <w:p w14:paraId="51F48BD7" w14:textId="77777777" w:rsidR="000A0498" w:rsidRPr="00973179" w:rsidRDefault="000A0498" w:rsidP="000A0498">
      <w:pPr>
        <w:shd w:val="clear" w:color="auto" w:fill="FFFFFF"/>
        <w:ind w:firstLine="720"/>
        <w:jc w:val="both"/>
        <w:rPr>
          <w:color w:val="000000" w:themeColor="text1"/>
        </w:rPr>
      </w:pPr>
    </w:p>
    <w:p w14:paraId="2DA5A76D" w14:textId="77777777" w:rsidR="000A0498" w:rsidRPr="00973179" w:rsidRDefault="000A0498" w:rsidP="000A0498">
      <w:pPr>
        <w:shd w:val="clear" w:color="auto" w:fill="FFFFFF"/>
        <w:ind w:firstLine="720"/>
        <w:jc w:val="both"/>
        <w:rPr>
          <w:color w:val="000000" w:themeColor="text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60"/>
        <w:gridCol w:w="5795"/>
      </w:tblGrid>
      <w:tr w:rsidR="00973179" w:rsidRPr="00973179" w14:paraId="0D8D64F9" w14:textId="77777777" w:rsidTr="00ED030D">
        <w:trPr>
          <w:jc w:val="center"/>
        </w:trPr>
        <w:tc>
          <w:tcPr>
            <w:tcW w:w="3628" w:type="dxa"/>
            <w:hideMark/>
          </w:tcPr>
          <w:p w14:paraId="4714BECA" w14:textId="77777777" w:rsidR="000A0498" w:rsidRPr="00973179" w:rsidRDefault="000A0498" w:rsidP="000A0498">
            <w:pPr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Разработчики: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8A1D28" w14:textId="38082407" w:rsidR="000A0498" w:rsidRPr="00973179" w:rsidRDefault="00640F4B" w:rsidP="004D3A7B">
            <w:pPr>
              <w:tabs>
                <w:tab w:val="left" w:pos="3810"/>
              </w:tabs>
              <w:jc w:val="center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д.ф.н. Шуйская Ю.В.</w:t>
            </w:r>
          </w:p>
        </w:tc>
      </w:tr>
      <w:tr w:rsidR="00973179" w:rsidRPr="00973179" w14:paraId="200F60A0" w14:textId="77777777" w:rsidTr="00ED030D">
        <w:trPr>
          <w:jc w:val="center"/>
        </w:trPr>
        <w:tc>
          <w:tcPr>
            <w:tcW w:w="3628" w:type="dxa"/>
          </w:tcPr>
          <w:p w14:paraId="58B23C66" w14:textId="77777777" w:rsidR="004D3A7B" w:rsidRPr="00973179" w:rsidRDefault="004D3A7B" w:rsidP="004D3A7B">
            <w:pPr>
              <w:jc w:val="both"/>
              <w:rPr>
                <w:color w:val="000000" w:themeColor="text1"/>
              </w:rPr>
            </w:pPr>
          </w:p>
          <w:p w14:paraId="208B0F09" w14:textId="77777777" w:rsidR="004D3A7B" w:rsidRPr="00973179" w:rsidRDefault="004D3A7B" w:rsidP="004D3A7B">
            <w:pPr>
              <w:jc w:val="both"/>
              <w:rPr>
                <w:color w:val="000000" w:themeColor="text1"/>
              </w:rPr>
            </w:pPr>
          </w:p>
          <w:p w14:paraId="04675BFC" w14:textId="48C3F497" w:rsidR="000A0498" w:rsidRPr="00973179" w:rsidRDefault="000A0498" w:rsidP="004D3A7B">
            <w:pPr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Ответственный рецензент: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0A9D7B" w14:textId="77777777" w:rsidR="004D3A7B" w:rsidRPr="00973179" w:rsidRDefault="004D3A7B" w:rsidP="004D3A7B">
            <w:pPr>
              <w:jc w:val="both"/>
              <w:rPr>
                <w:color w:val="000000" w:themeColor="text1"/>
              </w:rPr>
            </w:pPr>
          </w:p>
          <w:p w14:paraId="0C407684" w14:textId="0D03FA40" w:rsidR="000A0498" w:rsidRPr="00973179" w:rsidRDefault="004D3A7B" w:rsidP="004D3A7B">
            <w:pPr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профессор кафедры массовых коммуникаций филологического факультета Российского университета дружбы народов им. Патриса Лумумбы, доктор исторических наук, Грабельников А.А.</w:t>
            </w:r>
          </w:p>
        </w:tc>
      </w:tr>
      <w:tr w:rsidR="000A0498" w:rsidRPr="00973179" w14:paraId="2AE856ED" w14:textId="77777777" w:rsidTr="00ED030D">
        <w:trPr>
          <w:jc w:val="center"/>
        </w:trPr>
        <w:tc>
          <w:tcPr>
            <w:tcW w:w="3628" w:type="dxa"/>
          </w:tcPr>
          <w:p w14:paraId="08FA9639" w14:textId="77777777" w:rsidR="000A0498" w:rsidRPr="00973179" w:rsidRDefault="000A0498" w:rsidP="000A0498">
            <w:pPr>
              <w:rPr>
                <w:color w:val="000000" w:themeColor="text1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1AFBF" w14:textId="77777777" w:rsidR="000A0498" w:rsidRPr="00973179" w:rsidRDefault="000A0498" w:rsidP="000A0498">
            <w:pPr>
              <w:jc w:val="center"/>
              <w:rPr>
                <w:i/>
                <w:color w:val="000000" w:themeColor="text1"/>
              </w:rPr>
            </w:pPr>
            <w:r w:rsidRPr="00973179">
              <w:rPr>
                <w:i/>
                <w:color w:val="000000" w:themeColor="text1"/>
              </w:rPr>
              <w:t>(Ф.И.О., уч. степень, уч. звание, должность)</w:t>
            </w:r>
          </w:p>
          <w:p w14:paraId="0E9FFE38" w14:textId="77777777" w:rsidR="000A0498" w:rsidRPr="00973179" w:rsidRDefault="000A0498" w:rsidP="000A0498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14:paraId="2E5B9EDC" w14:textId="77777777" w:rsidR="000A0498" w:rsidRPr="00973179" w:rsidRDefault="000A0498" w:rsidP="000A0498">
      <w:pPr>
        <w:ind w:right="-386" w:firstLine="720"/>
        <w:rPr>
          <w:color w:val="000000" w:themeColor="text1"/>
        </w:rPr>
      </w:pPr>
    </w:p>
    <w:p w14:paraId="0BEA32D2" w14:textId="77777777" w:rsidR="000A0498" w:rsidRPr="00973179" w:rsidRDefault="000A0498" w:rsidP="000A0498">
      <w:pPr>
        <w:tabs>
          <w:tab w:val="left" w:pos="9360"/>
        </w:tabs>
        <w:ind w:right="23"/>
        <w:jc w:val="both"/>
        <w:rPr>
          <w:color w:val="000000" w:themeColor="text1"/>
        </w:rPr>
      </w:pPr>
    </w:p>
    <w:p w14:paraId="32AC4E0C" w14:textId="25285C50" w:rsidR="000A0498" w:rsidRPr="00973179" w:rsidRDefault="000A0498" w:rsidP="000A0498">
      <w:pPr>
        <w:shd w:val="clear" w:color="auto" w:fill="FFFFFF"/>
        <w:ind w:firstLine="72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Рабочая программа воспитания рассмотрена и одобрена на заседании </w:t>
      </w:r>
      <w:r w:rsidRPr="00973179">
        <w:rPr>
          <w:color w:val="000000" w:themeColor="text1"/>
          <w:spacing w:val="-1"/>
        </w:rPr>
        <w:t xml:space="preserve">кафедры </w:t>
      </w:r>
      <w:r w:rsidR="00AD28B1" w:rsidRPr="00973179">
        <w:rPr>
          <w:color w:val="000000" w:themeColor="text1"/>
          <w:spacing w:val="-1"/>
        </w:rPr>
        <w:t xml:space="preserve">журналистики, медиакоммуникаций и рекламы </w:t>
      </w:r>
      <w:r w:rsidR="00454BE9">
        <w:rPr>
          <w:color w:val="000000" w:themeColor="text1"/>
          <w:spacing w:val="-1"/>
        </w:rPr>
        <w:t>«1</w:t>
      </w:r>
      <w:r w:rsidR="001C2960">
        <w:rPr>
          <w:color w:val="000000" w:themeColor="text1"/>
          <w:spacing w:val="-1"/>
        </w:rPr>
        <w:t>9</w:t>
      </w:r>
      <w:r w:rsidR="00575743">
        <w:rPr>
          <w:color w:val="000000" w:themeColor="text1"/>
          <w:spacing w:val="-1"/>
        </w:rPr>
        <w:t xml:space="preserve">» </w:t>
      </w:r>
      <w:r w:rsidR="001C2960">
        <w:rPr>
          <w:color w:val="000000" w:themeColor="text1"/>
          <w:spacing w:val="-1"/>
        </w:rPr>
        <w:t>декабр</w:t>
      </w:r>
      <w:r w:rsidR="00454BE9">
        <w:rPr>
          <w:color w:val="000000" w:themeColor="text1"/>
          <w:spacing w:val="-1"/>
        </w:rPr>
        <w:t>я</w:t>
      </w:r>
      <w:r w:rsidR="00575743">
        <w:rPr>
          <w:color w:val="000000" w:themeColor="text1"/>
          <w:spacing w:val="-1"/>
        </w:rPr>
        <w:t xml:space="preserve"> 202</w:t>
      </w:r>
      <w:r w:rsidR="00454BE9">
        <w:rPr>
          <w:color w:val="000000" w:themeColor="text1"/>
          <w:spacing w:val="-1"/>
        </w:rPr>
        <w:t>4</w:t>
      </w:r>
      <w:r w:rsidR="00AD28B1" w:rsidRPr="00973179">
        <w:rPr>
          <w:color w:val="000000" w:themeColor="text1"/>
        </w:rPr>
        <w:t xml:space="preserve"> </w:t>
      </w:r>
      <w:r w:rsidRPr="00973179">
        <w:rPr>
          <w:color w:val="000000" w:themeColor="text1"/>
        </w:rPr>
        <w:t>г., протокол №</w:t>
      </w:r>
      <w:r w:rsidR="00454BE9">
        <w:rPr>
          <w:color w:val="000000" w:themeColor="text1"/>
        </w:rPr>
        <w:t xml:space="preserve"> </w:t>
      </w:r>
      <w:r w:rsidR="001C2960">
        <w:rPr>
          <w:color w:val="000000" w:themeColor="text1"/>
        </w:rPr>
        <w:t>5</w:t>
      </w:r>
      <w:bookmarkStart w:id="0" w:name="_GoBack"/>
      <w:bookmarkEnd w:id="0"/>
      <w:r w:rsidR="00AD28B1" w:rsidRPr="00973179">
        <w:rPr>
          <w:color w:val="000000" w:themeColor="text1"/>
        </w:rPr>
        <w:t>.</w:t>
      </w:r>
    </w:p>
    <w:p w14:paraId="173AFF33" w14:textId="77777777" w:rsidR="000A0498" w:rsidRPr="00973179" w:rsidRDefault="000A0498" w:rsidP="000A0498">
      <w:pPr>
        <w:shd w:val="clear" w:color="auto" w:fill="FFFFFF"/>
        <w:ind w:firstLine="720"/>
        <w:jc w:val="both"/>
        <w:rPr>
          <w:color w:val="000000" w:themeColor="text1"/>
        </w:rPr>
      </w:pPr>
    </w:p>
    <w:p w14:paraId="4D5CFD07" w14:textId="77777777" w:rsidR="000A0498" w:rsidRPr="00973179" w:rsidRDefault="000A0498" w:rsidP="000A0498">
      <w:pPr>
        <w:ind w:right="-386" w:firstLine="720"/>
        <w:rPr>
          <w:color w:val="000000" w:themeColor="text1"/>
        </w:rPr>
      </w:pPr>
    </w:p>
    <w:p w14:paraId="3AA1E806" w14:textId="77777777" w:rsidR="00AD28B1" w:rsidRPr="00973179" w:rsidRDefault="00AD28B1" w:rsidP="00AD28B1">
      <w:pPr>
        <w:suppressAutoHyphens/>
        <w:spacing w:line="264" w:lineRule="auto"/>
        <w:ind w:right="-386" w:firstLine="708"/>
        <w:rPr>
          <w:color w:val="000000" w:themeColor="text1"/>
          <w:lang w:eastAsia="ar-SA"/>
        </w:rPr>
      </w:pPr>
      <w:r w:rsidRPr="00973179">
        <w:rPr>
          <w:color w:val="000000" w:themeColor="text1"/>
          <w:lang w:eastAsia="ar-SA"/>
        </w:rPr>
        <w:t xml:space="preserve">Заведующий кафедрой </w:t>
      </w:r>
      <w:r w:rsidRPr="00973179">
        <w:rPr>
          <w:bCs/>
          <w:color w:val="000000" w:themeColor="text1"/>
          <w:lang w:eastAsia="ar-SA"/>
        </w:rPr>
        <w:t>_______________________/</w:t>
      </w:r>
      <w:r w:rsidRPr="00973179">
        <w:rPr>
          <w:i/>
          <w:color w:val="000000" w:themeColor="text1"/>
          <w:lang w:eastAsia="ar-SA"/>
        </w:rPr>
        <w:t>д.ф.н. Ю.В. Шуйская/</w:t>
      </w:r>
    </w:p>
    <w:p w14:paraId="704F0D56" w14:textId="77777777" w:rsidR="00AD28B1" w:rsidRPr="00973179" w:rsidRDefault="00AD28B1" w:rsidP="00AD28B1">
      <w:pPr>
        <w:spacing w:line="264" w:lineRule="auto"/>
        <w:ind w:left="720"/>
        <w:rPr>
          <w:bCs/>
          <w:color w:val="000000" w:themeColor="text1"/>
        </w:rPr>
      </w:pPr>
      <w:r w:rsidRPr="00973179">
        <w:rPr>
          <w:bCs/>
          <w:color w:val="000000" w:themeColor="text1"/>
        </w:rPr>
        <w:t xml:space="preserve">                                                        (подпись)</w:t>
      </w:r>
    </w:p>
    <w:p w14:paraId="23BF904F" w14:textId="77777777" w:rsidR="00AD28B1" w:rsidRPr="00973179" w:rsidRDefault="00AD28B1" w:rsidP="00AD28B1">
      <w:pPr>
        <w:spacing w:line="264" w:lineRule="auto"/>
        <w:ind w:left="720"/>
        <w:rPr>
          <w:bCs/>
          <w:color w:val="000000" w:themeColor="text1"/>
        </w:rPr>
      </w:pPr>
    </w:p>
    <w:p w14:paraId="070FE81E" w14:textId="77777777" w:rsidR="00AD28B1" w:rsidRPr="00973179" w:rsidRDefault="00AD28B1" w:rsidP="00AD28B1">
      <w:pPr>
        <w:spacing w:line="264" w:lineRule="auto"/>
        <w:ind w:left="720"/>
        <w:rPr>
          <w:bCs/>
          <w:color w:val="000000" w:themeColor="text1"/>
        </w:rPr>
      </w:pPr>
      <w:r w:rsidRPr="00973179">
        <w:rPr>
          <w:bCs/>
          <w:color w:val="000000" w:themeColor="text1"/>
        </w:rPr>
        <w:t>Согласовано от Библиотеки ________________________/О.Е. Стёпкина/</w:t>
      </w:r>
    </w:p>
    <w:p w14:paraId="084869F8" w14:textId="76091E6F" w:rsidR="00AD28B1" w:rsidRPr="00973179" w:rsidRDefault="00AD28B1" w:rsidP="00AD28B1">
      <w:pPr>
        <w:widowControl w:val="0"/>
        <w:suppressAutoHyphens/>
        <w:jc w:val="center"/>
        <w:rPr>
          <w:b/>
          <w:color w:val="000000" w:themeColor="text1"/>
        </w:rPr>
      </w:pPr>
      <w:r w:rsidRPr="00973179">
        <w:rPr>
          <w:bCs/>
          <w:color w:val="000000" w:themeColor="text1"/>
        </w:rPr>
        <w:t xml:space="preserve">            </w:t>
      </w:r>
      <w:r w:rsidR="00973179" w:rsidRPr="00973179">
        <w:rPr>
          <w:bCs/>
          <w:color w:val="000000" w:themeColor="text1"/>
        </w:rPr>
        <w:t xml:space="preserve"> </w:t>
      </w:r>
      <w:r w:rsidRPr="00973179">
        <w:rPr>
          <w:bCs/>
          <w:color w:val="000000" w:themeColor="text1"/>
        </w:rPr>
        <w:t>(подпись)</w:t>
      </w:r>
    </w:p>
    <w:p w14:paraId="2D9DDFF8" w14:textId="77777777" w:rsidR="000A0498" w:rsidRPr="00973179" w:rsidRDefault="000A0498" w:rsidP="00D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</w:p>
    <w:p w14:paraId="6A7BF3F5" w14:textId="77777777" w:rsidR="00E73E53" w:rsidRPr="00973179" w:rsidRDefault="00E73E53">
      <w:pPr>
        <w:spacing w:after="160" w:line="259" w:lineRule="auto"/>
        <w:rPr>
          <w:b/>
          <w:color w:val="000000" w:themeColor="text1"/>
        </w:rPr>
      </w:pPr>
      <w:r w:rsidRPr="00973179">
        <w:rPr>
          <w:b/>
          <w:color w:val="000000" w:themeColor="text1"/>
        </w:rPr>
        <w:br w:type="page"/>
      </w:r>
    </w:p>
    <w:p w14:paraId="538181DC" w14:textId="57E79640" w:rsidR="00D14F17" w:rsidRPr="00973179" w:rsidRDefault="00D14F17" w:rsidP="00D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973179">
        <w:rPr>
          <w:b/>
          <w:color w:val="000000" w:themeColor="text1"/>
        </w:rPr>
        <w:lastRenderedPageBreak/>
        <w:t>ПАСПОРТ</w:t>
      </w:r>
    </w:p>
    <w:p w14:paraId="2A5FB428" w14:textId="77777777" w:rsidR="0058415F" w:rsidRPr="00973179" w:rsidRDefault="0058415F" w:rsidP="0058415F">
      <w:pPr>
        <w:spacing w:line="360" w:lineRule="auto"/>
        <w:jc w:val="center"/>
        <w:rPr>
          <w:rFonts w:eastAsia="Arial"/>
          <w:b/>
          <w:color w:val="000000" w:themeColor="text1"/>
        </w:rPr>
      </w:pPr>
      <w:r w:rsidRPr="00973179">
        <w:rPr>
          <w:b/>
          <w:color w:val="000000" w:themeColor="text1"/>
        </w:rPr>
        <w:t>РАБОЧЕЙ ПРОГРАММЫ ВОСПИТАНИЯ</w:t>
      </w:r>
      <w:r w:rsidRPr="00973179">
        <w:rPr>
          <w:rFonts w:eastAsia="Arial"/>
          <w:b/>
          <w:color w:val="000000" w:themeColor="text1"/>
        </w:rPr>
        <w:t xml:space="preserve"> </w:t>
      </w:r>
    </w:p>
    <w:p w14:paraId="348F3734" w14:textId="77777777" w:rsidR="0058415F" w:rsidRPr="00973179" w:rsidRDefault="0058415F" w:rsidP="0058415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color w:val="000000" w:themeColor="text1"/>
        </w:rPr>
      </w:pPr>
    </w:p>
    <w:tbl>
      <w:tblPr>
        <w:tblW w:w="9356" w:type="dxa"/>
        <w:tblInd w:w="-108" w:type="dxa"/>
        <w:tblBorders>
          <w:top w:val="nil"/>
          <w:left w:val="nil"/>
          <w:bottom w:val="nil"/>
          <w:right w:val="nil"/>
          <w:insideH w:val="single" w:sz="12" w:space="0" w:color="80808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513"/>
      </w:tblGrid>
      <w:tr w:rsidR="00973179" w:rsidRPr="00973179" w14:paraId="16DF0378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7545831B" w14:textId="77777777" w:rsidR="0058415F" w:rsidRPr="00973179" w:rsidRDefault="0058415F" w:rsidP="00F4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06C38C03" w14:textId="77777777" w:rsidR="0058415F" w:rsidRPr="00973179" w:rsidRDefault="0058415F" w:rsidP="0058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 xml:space="preserve">Рабочая программа воспитания </w:t>
            </w:r>
          </w:p>
        </w:tc>
      </w:tr>
      <w:tr w:rsidR="00973179" w:rsidRPr="00973179" w14:paraId="13A052DE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0494C4CD" w14:textId="77777777" w:rsidR="0058415F" w:rsidRPr="00973179" w:rsidRDefault="0058415F" w:rsidP="00F4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>Координатор программы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5A4E9468" w14:textId="77777777" w:rsidR="0058415F" w:rsidRPr="00973179" w:rsidRDefault="0058415F" w:rsidP="00D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 xml:space="preserve">Ученый совет </w:t>
            </w:r>
            <w:r w:rsidR="00D14F17" w:rsidRPr="00973179">
              <w:rPr>
                <w:color w:val="000000" w:themeColor="text1"/>
              </w:rPr>
              <w:t>Образовательного частного учреждения высшего образования</w:t>
            </w:r>
            <w:r w:rsidRPr="00973179">
              <w:rPr>
                <w:color w:val="000000" w:themeColor="text1"/>
              </w:rPr>
              <w:t xml:space="preserve"> «Московский университет им. А.С. Грибоедова</w:t>
            </w:r>
            <w:r w:rsidR="008B2489" w:rsidRPr="00973179">
              <w:rPr>
                <w:color w:val="000000" w:themeColor="text1"/>
              </w:rPr>
              <w:t>»</w:t>
            </w:r>
            <w:r w:rsidRPr="00973179">
              <w:rPr>
                <w:color w:val="000000" w:themeColor="text1"/>
              </w:rPr>
              <w:t xml:space="preserve"> (</w:t>
            </w:r>
            <w:r w:rsidR="00AE59E0" w:rsidRPr="00973179">
              <w:rPr>
                <w:color w:val="000000" w:themeColor="text1"/>
              </w:rPr>
              <w:t xml:space="preserve">Далее </w:t>
            </w:r>
            <w:r w:rsidRPr="00973179">
              <w:rPr>
                <w:color w:val="000000" w:themeColor="text1"/>
              </w:rPr>
              <w:t xml:space="preserve">ИМПЭ) </w:t>
            </w:r>
          </w:p>
        </w:tc>
      </w:tr>
      <w:tr w:rsidR="00973179" w:rsidRPr="00973179" w14:paraId="3FFE1A42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0897D682" w14:textId="77777777" w:rsidR="0058415F" w:rsidRPr="00973179" w:rsidRDefault="0058415F" w:rsidP="00F4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>Разработчик программы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56E77F93" w14:textId="6579C988" w:rsidR="000A0498" w:rsidRPr="00973179" w:rsidRDefault="003A01E6" w:rsidP="000A0498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Факультет журналистики</w:t>
            </w:r>
            <w:r w:rsidR="00AD2BCF" w:rsidRPr="00973179">
              <w:rPr>
                <w:color w:val="000000" w:themeColor="text1"/>
              </w:rPr>
              <w:t xml:space="preserve">, кафедра </w:t>
            </w:r>
            <w:r w:rsidRPr="00973179">
              <w:rPr>
                <w:color w:val="000000" w:themeColor="text1"/>
              </w:rPr>
              <w:t>журналистики, медиакоммуникаций и рекламы</w:t>
            </w:r>
          </w:p>
          <w:p w14:paraId="440CF41F" w14:textId="247C7D81" w:rsidR="0058415F" w:rsidRPr="00973179" w:rsidRDefault="0058415F" w:rsidP="000A0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 w:themeColor="text1"/>
              </w:rPr>
            </w:pPr>
          </w:p>
        </w:tc>
      </w:tr>
      <w:tr w:rsidR="00973179" w:rsidRPr="00973179" w14:paraId="5D7435F0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12423D61" w14:textId="77777777" w:rsidR="00F90DDA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 xml:space="preserve">Нормативно-правовые </w:t>
            </w:r>
          </w:p>
          <w:p w14:paraId="12397F31" w14:textId="77777777" w:rsidR="00F90DDA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 xml:space="preserve">основания </w:t>
            </w:r>
          </w:p>
          <w:p w14:paraId="42D1432F" w14:textId="77777777" w:rsidR="0058415F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 xml:space="preserve">программы  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710B2761" w14:textId="77777777" w:rsidR="0058415F" w:rsidRPr="00973179" w:rsidRDefault="0058415F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– Конституции Российской Федерации;</w:t>
            </w:r>
          </w:p>
          <w:p w14:paraId="53F2B51D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0"/>
                <w:id w:val="-452098389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>− Федеральный закон от 29.12.2012 г. № 273-ФЗ «Об образовании в Российской Федерации»;</w:t>
                </w:r>
              </w:sdtContent>
            </w:sdt>
          </w:p>
          <w:p w14:paraId="211B0390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"/>
                <w:id w:val="-1592690457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>−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          </w:r>
              </w:sdtContent>
            </w:sdt>
          </w:p>
          <w:p w14:paraId="24645F9D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"/>
                <w:id w:val="-1914001135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 xml:space="preserve">− </w:t>
                </w:r>
              </w:sdtContent>
            </w:sdt>
            <w:r w:rsidR="0058415F" w:rsidRPr="00973179">
              <w:rPr>
                <w:color w:val="000000" w:themeColor="text1"/>
                <w:highlight w:val="white"/>
              </w:rPr>
              <w:t xml:space="preserve">Указ Президента </w:t>
            </w:r>
            <w:r w:rsidR="0058415F" w:rsidRPr="00973179">
              <w:rPr>
                <w:color w:val="000000" w:themeColor="text1"/>
              </w:rPr>
              <w:t xml:space="preserve">РФ </w:t>
            </w:r>
            <w:r w:rsidR="0058415F" w:rsidRPr="00973179">
              <w:rPr>
                <w:color w:val="000000" w:themeColor="text1"/>
                <w:highlight w:val="white"/>
              </w:rPr>
              <w:t>от 31.12.2015 № 683 «О Стратегии национальной безопасности Российской Федерации»;</w:t>
            </w:r>
          </w:p>
          <w:p w14:paraId="39B4DBA2" w14:textId="7A76D2F0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3"/>
                <w:id w:val="1573852672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 xml:space="preserve">− </w:t>
                </w:r>
              </w:sdtContent>
            </w:sdt>
            <w:r w:rsidR="0058415F" w:rsidRPr="00973179">
              <w:rPr>
                <w:color w:val="000000" w:themeColor="text1"/>
              </w:rPr>
              <w:t>Указ Президента РФ от 19.12.2012 г. № 1666  (ред. от 06.12.2018) «О Стратегии государственной национальной политики Российской Федерации на период до 2025 года»;</w:t>
            </w:r>
          </w:p>
          <w:bookmarkStart w:id="1" w:name="_heading=h.gjdgxs" w:colFirst="0" w:colLast="0"/>
          <w:bookmarkEnd w:id="1"/>
          <w:p w14:paraId="6A5AA845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4"/>
                <w:id w:val="1218252315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>−  Указ Президента РФ от 24.12.2014 г. № 808 «Об утверждении Основ государственной культурной политики»;</w:t>
                </w:r>
              </w:sdtContent>
            </w:sdt>
          </w:p>
          <w:p w14:paraId="32F657C7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5"/>
                <w:id w:val="1913196264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>− Указ Президента РФ от 21.07.2020 № 474 «О национальных целях развития Российской Федерации на период до 2030 года»;</w:t>
                </w:r>
              </w:sdtContent>
            </w:sdt>
          </w:p>
          <w:p w14:paraId="2F9238AC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  <w:highlight w:val="white"/>
              </w:rPr>
            </w:pPr>
            <w:sdt>
              <w:sdtPr>
                <w:rPr>
                  <w:color w:val="000000" w:themeColor="text1"/>
                </w:rPr>
                <w:tag w:val="goog_rdk_6"/>
                <w:id w:val="789789745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 xml:space="preserve">− </w:t>
                </w:r>
              </w:sdtContent>
            </w:sdt>
            <w:r w:rsidR="0058415F" w:rsidRPr="00973179">
              <w:rPr>
                <w:color w:val="000000" w:themeColor="text1"/>
                <w:highlight w:val="white"/>
              </w:rPr>
              <w:t>Указ Президента РФ от 09.05.2017 г. № 203 «О Стратегии развития информационного общества в Российской Федерации на 2017 - 2030 годы»;</w:t>
            </w:r>
          </w:p>
          <w:p w14:paraId="1794EDFC" w14:textId="77777777" w:rsidR="0058415F" w:rsidRPr="00973179" w:rsidRDefault="0058415F" w:rsidP="0058415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uppressAutoHyphens/>
              <w:spacing w:line="276" w:lineRule="auto"/>
              <w:ind w:left="34" w:firstLine="0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Основные направления деятельности Правительства Российской Федерации на период до 2024 года, утвержденные Правительством РФ от 29.09.2018 г.);</w:t>
            </w:r>
          </w:p>
          <w:p w14:paraId="477AABAC" w14:textId="77777777" w:rsidR="0058415F" w:rsidRPr="00973179" w:rsidRDefault="0058415F" w:rsidP="0058415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uppressAutoHyphens/>
              <w:spacing w:line="276" w:lineRule="auto"/>
              <w:ind w:left="34" w:firstLine="0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Постановление Правительства РФ от 15.04.2014 № 298 (ред. от 22.12.2020) «Об утверждении государственной программы Российской Федерации "Содействие занятости населения" «Основы государственной молодежной политики РФ  на период до 2025 года»</w:t>
            </w:r>
          </w:p>
          <w:p w14:paraId="4818B821" w14:textId="77777777" w:rsidR="0058415F" w:rsidRPr="00973179" w:rsidRDefault="0058415F" w:rsidP="0058415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uppressAutoHyphens/>
              <w:spacing w:line="276" w:lineRule="auto"/>
              <w:ind w:left="34" w:firstLine="0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 xml:space="preserve">Основы государственной молодежной политики Российской Федерации на период до 2025 года, утвержденные Распоряжением Правительства РФ от 29.11.2014 г. № 2403-р); </w:t>
            </w:r>
          </w:p>
          <w:p w14:paraId="775CB13D" w14:textId="77777777" w:rsidR="0058415F" w:rsidRPr="00973179" w:rsidRDefault="0058415F" w:rsidP="0058415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uppressAutoHyphens/>
              <w:spacing w:line="276" w:lineRule="auto"/>
              <w:ind w:left="34" w:firstLine="0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Стратегия развития воспитания в Российской Федерации на период до 2025 года», утвержденная Распоряжением Правительства от 29.05.2015 г. № 996-р;</w:t>
            </w:r>
          </w:p>
          <w:p w14:paraId="3A08568A" w14:textId="77777777" w:rsidR="0058415F" w:rsidRPr="00973179" w:rsidRDefault="0058415F" w:rsidP="0058415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lastRenderedPageBreak/>
              <w:t>Концепция развития добровольчества (волонтерства) в Российской Федерации до 2025 г., утвержденная Распоряжением Правительства РФ от 27.12.2018 г. № 2950-р);</w:t>
            </w:r>
          </w:p>
          <w:p w14:paraId="6CECBCD4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7"/>
                <w:id w:val="1767196250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>− Постановление Правительства РФ от 26.12.2017 № 1642 (ред. от 22.02.2021) «Об утверждении государственной программы Российской Федерации «Развитие образования»</w:t>
                </w:r>
              </w:sdtContent>
            </w:sdt>
          </w:p>
          <w:p w14:paraId="511502E8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8"/>
                <w:id w:val="844979977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>− План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РФ от 29.11.2014 г.              № 2403-р (утв. распоряжением Правительства РФ от 12 декабря 2015 г. N 2570-р);</w:t>
                </w:r>
              </w:sdtContent>
            </w:sdt>
          </w:p>
          <w:p w14:paraId="2E1D5BB8" w14:textId="7E3BB405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9"/>
                <w:id w:val="1108311981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 xml:space="preserve">− Методические рекомендации о создании и деятельности советов обучающихся в образовательных организациях, направленные письмом </w:t>
                </w:r>
                <w:r w:rsidR="00973179">
                  <w:rPr>
                    <w:rFonts w:eastAsia="Gungsuh"/>
                    <w:color w:val="000000" w:themeColor="text1"/>
                  </w:rPr>
                  <w:t>Министерства науки и высшего образования</w:t>
                </w:r>
                <w:r w:rsidR="0058415F" w:rsidRPr="00973179">
                  <w:rPr>
                    <w:rFonts w:eastAsia="Gungsuh"/>
                    <w:color w:val="000000" w:themeColor="text1"/>
                  </w:rPr>
                  <w:t xml:space="preserve"> России от 14.02.2014 г. № ВК-262/09; </w:t>
                </w:r>
              </w:sdtContent>
            </w:sdt>
          </w:p>
          <w:p w14:paraId="375468BA" w14:textId="77777777" w:rsidR="0058415F" w:rsidRPr="00973179" w:rsidRDefault="001C2960" w:rsidP="00F4061F">
            <w:pPr>
              <w:spacing w:line="276" w:lineRule="auto"/>
              <w:ind w:firstLine="34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0"/>
                <w:id w:val="1527137029"/>
              </w:sdtPr>
              <w:sdtEndPr/>
              <w:sdtContent>
                <w:r w:rsidR="0058415F" w:rsidRPr="00973179">
                  <w:rPr>
                    <w:rFonts w:eastAsia="Gungsuh"/>
                    <w:color w:val="000000" w:themeColor="text1"/>
                  </w:rPr>
                  <w:t>− приказ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    </w:r>
              </w:sdtContent>
            </w:sdt>
          </w:p>
          <w:p w14:paraId="3C427AF7" w14:textId="77777777" w:rsidR="0058415F" w:rsidRPr="00973179" w:rsidRDefault="0058415F" w:rsidP="00F4061F">
            <w:pPr>
              <w:spacing w:line="276" w:lineRule="auto"/>
              <w:ind w:firstLine="34"/>
              <w:rPr>
                <w:color w:val="000000" w:themeColor="text1"/>
              </w:rPr>
            </w:pPr>
          </w:p>
        </w:tc>
      </w:tr>
      <w:tr w:rsidR="00973179" w:rsidRPr="00973179" w14:paraId="1448DAB1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4E461AB8" w14:textId="77777777" w:rsidR="0058415F" w:rsidRPr="00973179" w:rsidRDefault="0058415F" w:rsidP="00F4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lastRenderedPageBreak/>
              <w:t>Область применения программы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727BD936" w14:textId="77777777" w:rsidR="0058415F" w:rsidRPr="00973179" w:rsidRDefault="0058415F" w:rsidP="00F4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образовательное и социокультурное пространство ИМПЭ, образовательная и воспитывающая среды в их единстве и взаимосвязи</w:t>
            </w:r>
          </w:p>
        </w:tc>
      </w:tr>
      <w:tr w:rsidR="00973179" w:rsidRPr="00973179" w14:paraId="79A6DD0C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49FA6555" w14:textId="77777777" w:rsidR="00F90DDA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 xml:space="preserve">Цель </w:t>
            </w:r>
          </w:p>
          <w:p w14:paraId="260E4E17" w14:textId="77777777" w:rsidR="0058415F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>программы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0DD68487" w14:textId="77777777" w:rsidR="0058415F" w:rsidRPr="00973179" w:rsidRDefault="0058415F" w:rsidP="00F4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 xml:space="preserve">определяет комплекс ключевых характеристик системы воспитательной работы ИМПЭ (принципы, методологические подходы, цель, задачи, направления, формы, средства и методы воспитания, планируемые результаты и др.) для оказания содействия субъектам образовательных отношений в организации воспитывающей среды </w:t>
            </w:r>
          </w:p>
        </w:tc>
      </w:tr>
      <w:tr w:rsidR="00973179" w:rsidRPr="00973179" w14:paraId="3DFA4354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117B036F" w14:textId="77777777" w:rsidR="00F90DDA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 xml:space="preserve">Задачи </w:t>
            </w:r>
          </w:p>
          <w:p w14:paraId="373F665B" w14:textId="77777777" w:rsidR="0058415F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>программы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16469145" w14:textId="77777777" w:rsidR="0058415F" w:rsidRPr="00973179" w:rsidRDefault="0058415F" w:rsidP="0058415F">
            <w:pPr>
              <w:numPr>
                <w:ilvl w:val="0"/>
                <w:numId w:val="32"/>
              </w:numPr>
              <w:suppressAutoHyphens/>
              <w:spacing w:line="276" w:lineRule="auto"/>
              <w:ind w:left="317" w:hanging="283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определение основных направлений воспитательной работы;</w:t>
            </w:r>
          </w:p>
          <w:p w14:paraId="2C3FC03C" w14:textId="77777777" w:rsidR="0058415F" w:rsidRPr="00973179" w:rsidRDefault="0058415F" w:rsidP="0058415F">
            <w:pPr>
              <w:numPr>
                <w:ilvl w:val="0"/>
                <w:numId w:val="32"/>
              </w:numPr>
              <w:suppressAutoHyphens/>
              <w:spacing w:line="276" w:lineRule="auto"/>
              <w:ind w:left="317" w:hanging="283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систематизация современных методов, средств, технологий, механизмов и эффективных мер воспитательной работы;</w:t>
            </w:r>
          </w:p>
          <w:p w14:paraId="24BE922B" w14:textId="77777777" w:rsidR="0058415F" w:rsidRPr="00973179" w:rsidRDefault="0058415F" w:rsidP="0058415F">
            <w:pPr>
              <w:numPr>
                <w:ilvl w:val="0"/>
                <w:numId w:val="32"/>
              </w:numPr>
              <w:suppressAutoHyphens/>
              <w:spacing w:line="276" w:lineRule="auto"/>
              <w:ind w:left="317" w:hanging="283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разработка и реализация системы воспитательных мероприятий для создания полноценной социально-педагогической воспитывающей среды и условий для самореализации обучающихся</w:t>
            </w:r>
          </w:p>
        </w:tc>
      </w:tr>
      <w:tr w:rsidR="00973179" w:rsidRPr="00973179" w14:paraId="27CAF6BD" w14:textId="77777777" w:rsidTr="00F4061F">
        <w:tc>
          <w:tcPr>
            <w:tcW w:w="184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44F5C0D6" w14:textId="77777777" w:rsidR="00F90DDA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 xml:space="preserve">Сроки </w:t>
            </w:r>
          </w:p>
          <w:p w14:paraId="22F3AAFC" w14:textId="77777777" w:rsidR="0058415F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>реализации программы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14:paraId="78F345D5" w14:textId="77777777" w:rsidR="0058415F" w:rsidRPr="00973179" w:rsidRDefault="0058415F" w:rsidP="00F4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 xml:space="preserve">разрабатывается на период реализации образовательной программы </w:t>
            </w:r>
          </w:p>
        </w:tc>
      </w:tr>
      <w:tr w:rsidR="00973179" w:rsidRPr="00973179" w14:paraId="69E06651" w14:textId="77777777" w:rsidTr="00F4061F">
        <w:trPr>
          <w:trHeight w:val="11035"/>
        </w:trPr>
        <w:tc>
          <w:tcPr>
            <w:tcW w:w="1843" w:type="dxa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14:paraId="30687BF7" w14:textId="77777777" w:rsidR="00F90DDA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lastRenderedPageBreak/>
              <w:t xml:space="preserve">Ожидаемые </w:t>
            </w:r>
          </w:p>
          <w:p w14:paraId="33687B43" w14:textId="77777777" w:rsidR="0058415F" w:rsidRPr="00973179" w:rsidRDefault="0058415F" w:rsidP="00F9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 w:themeColor="text1"/>
              </w:rPr>
            </w:pPr>
            <w:r w:rsidRPr="00973179">
              <w:rPr>
                <w:b/>
                <w:i/>
                <w:color w:val="000000" w:themeColor="text1"/>
              </w:rPr>
              <w:t>результаты</w:t>
            </w:r>
          </w:p>
        </w:tc>
        <w:tc>
          <w:tcPr>
            <w:tcW w:w="7513" w:type="dxa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14:paraId="4A4D8C96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привлечение к воспитательной работе в Университете заинтересованных субъектов университетского сообщества;</w:t>
            </w:r>
          </w:p>
          <w:p w14:paraId="1C1728C4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формирование у обучающихся духовных, социальных и профессиональных ценностей;</w:t>
            </w:r>
          </w:p>
          <w:p w14:paraId="3F83AB9D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 xml:space="preserve">обогащение личностного и социального опыта обучающихся;  </w:t>
            </w:r>
          </w:p>
          <w:p w14:paraId="395B79A8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совершенствование форм и методов воспитательной работы;</w:t>
            </w:r>
          </w:p>
          <w:p w14:paraId="0556F0C9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повышение степени вовлеченности обучающихся в организацию и проведение мероприятий воспитательного характера;</w:t>
            </w:r>
          </w:p>
          <w:p w14:paraId="735FFED2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совершенствование системы контроля и оценки воспитательной работы;</w:t>
            </w:r>
          </w:p>
          <w:p w14:paraId="44BFBA25" w14:textId="77777777" w:rsidR="0058415F" w:rsidRPr="00973179" w:rsidRDefault="0058415F" w:rsidP="0058415F">
            <w:pPr>
              <w:numPr>
                <w:ilvl w:val="0"/>
                <w:numId w:val="32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разработка и реализация системы воспитательных мероприятий для создания полноценной социально-педагогической воспитывающей среды и условий для самореализации обучающихся;</w:t>
            </w:r>
          </w:p>
          <w:p w14:paraId="0A550106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расширение взаимодействия субъектов воспитательной работы с органами государственной власти и местного самоуправления, международными, всероссийскими, межрегиональными, региональными общественными объединениями, ключевыми стейкхолдерами;</w:t>
            </w:r>
          </w:p>
          <w:p w14:paraId="7A150603" w14:textId="77777777" w:rsidR="0058415F" w:rsidRPr="00973179" w:rsidRDefault="0058415F" w:rsidP="0058415F">
            <w:pPr>
              <w:numPr>
                <w:ilvl w:val="0"/>
                <w:numId w:val="34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развитие традиций корпоративной культуры Университета;</w:t>
            </w:r>
          </w:p>
          <w:p w14:paraId="1394A232" w14:textId="77777777" w:rsidR="0058415F" w:rsidRPr="00973179" w:rsidRDefault="0058415F" w:rsidP="0058415F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1128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повышение эффективности и качества реализуемых мероприятий;</w:t>
            </w:r>
          </w:p>
          <w:p w14:paraId="481F0A71" w14:textId="77777777" w:rsidR="0058415F" w:rsidRPr="00973179" w:rsidRDefault="0058415F" w:rsidP="0058415F">
            <w:pPr>
              <w:numPr>
                <w:ilvl w:val="0"/>
                <w:numId w:val="32"/>
              </w:numPr>
              <w:tabs>
                <w:tab w:val="left" w:pos="313"/>
              </w:tabs>
              <w:suppressAutoHyphens/>
              <w:spacing w:line="276" w:lineRule="auto"/>
              <w:ind w:left="0" w:firstLine="34"/>
              <w:jc w:val="both"/>
              <w:rPr>
                <w:color w:val="000000" w:themeColor="text1"/>
              </w:rPr>
            </w:pPr>
            <w:r w:rsidRPr="00973179">
              <w:rPr>
                <w:color w:val="000000" w:themeColor="text1"/>
              </w:rPr>
              <w:t>выпуск конкурентоспособных специалистов, обладающих высоким уровнем социально-личностных и профессиональных компетенций.</w:t>
            </w:r>
          </w:p>
        </w:tc>
      </w:tr>
    </w:tbl>
    <w:p w14:paraId="60C22663" w14:textId="77777777" w:rsidR="0058415F" w:rsidRPr="00973179" w:rsidRDefault="0058415F" w:rsidP="005841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jc w:val="both"/>
        <w:rPr>
          <w:rFonts w:eastAsia="Arial"/>
          <w:b/>
          <w:color w:val="000000" w:themeColor="text1"/>
        </w:rPr>
        <w:sectPr w:rsidR="0058415F" w:rsidRPr="00973179" w:rsidSect="00D14F17">
          <w:pgSz w:w="11906" w:h="16838"/>
          <w:pgMar w:top="568" w:right="850" w:bottom="851" w:left="1701" w:header="708" w:footer="708" w:gutter="0"/>
          <w:pgNumType w:start="1"/>
          <w:cols w:space="720"/>
        </w:sectPr>
      </w:pPr>
    </w:p>
    <w:p w14:paraId="13479290" w14:textId="77777777" w:rsidR="0058415F" w:rsidRPr="00973179" w:rsidRDefault="0058415F" w:rsidP="0058415F">
      <w:pPr>
        <w:pStyle w:val="1"/>
        <w:spacing w:before="0"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2" w:name="_heading=h.30j0zll" w:colFirst="0" w:colLast="0"/>
      <w:bookmarkEnd w:id="2"/>
      <w:r w:rsidRPr="00973179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1. Общие положения </w:t>
      </w:r>
    </w:p>
    <w:p w14:paraId="3BCE55AF" w14:textId="77777777" w:rsidR="0058415F" w:rsidRPr="00973179" w:rsidRDefault="0058415F" w:rsidP="005841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 w:firstLine="709"/>
        <w:jc w:val="both"/>
        <w:rPr>
          <w:b/>
          <w:color w:val="000000" w:themeColor="text1"/>
        </w:rPr>
      </w:pPr>
      <w:r w:rsidRPr="00973179">
        <w:rPr>
          <w:b/>
          <w:color w:val="000000" w:themeColor="text1"/>
        </w:rPr>
        <w:t>1.1. Цели и задачи воспитательной работы с обучающимися</w:t>
      </w:r>
    </w:p>
    <w:p w14:paraId="75B9FD54" w14:textId="2353EAD5" w:rsidR="0058415F" w:rsidRPr="00973179" w:rsidRDefault="0058415F" w:rsidP="00F90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 w:firstLine="284"/>
        <w:jc w:val="both"/>
        <w:rPr>
          <w:color w:val="000000" w:themeColor="text1"/>
        </w:rPr>
      </w:pPr>
      <w:r w:rsidRPr="00973179">
        <w:rPr>
          <w:b/>
          <w:color w:val="000000" w:themeColor="text1"/>
        </w:rPr>
        <w:tab/>
        <w:t>Целью</w:t>
      </w:r>
      <w:r w:rsidRPr="00973179">
        <w:rPr>
          <w:b/>
          <w:i/>
          <w:color w:val="000000" w:themeColor="text1"/>
        </w:rPr>
        <w:t xml:space="preserve"> </w:t>
      </w:r>
      <w:r w:rsidRPr="00973179">
        <w:rPr>
          <w:color w:val="000000" w:themeColor="text1"/>
        </w:rPr>
        <w:t>воспитательной работы в ИМПЭ является создание условий, содействующих развитию социальной, профессиональной и культурной компетентности обучающихся, развитию личности, способной к сам</w:t>
      </w:r>
      <w:r w:rsidR="00973179" w:rsidRPr="00973179">
        <w:rPr>
          <w:color w:val="000000" w:themeColor="text1"/>
        </w:rPr>
        <w:t>остоятельному жизненному выбору</w:t>
      </w:r>
      <w:r w:rsidRPr="00973179">
        <w:rPr>
          <w:color w:val="000000" w:themeColor="text1"/>
        </w:rPr>
        <w:t xml:space="preserve">  уважающей права и свободы других людей, способной осуществлять конструктивное социальное взаимодействие. </w:t>
      </w:r>
    </w:p>
    <w:p w14:paraId="7B3868C9" w14:textId="77777777" w:rsidR="0058415F" w:rsidRPr="00973179" w:rsidRDefault="0058415F" w:rsidP="00F90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 w:firstLine="284"/>
        <w:jc w:val="both"/>
        <w:rPr>
          <w:color w:val="000000" w:themeColor="text1"/>
        </w:rPr>
      </w:pPr>
      <w:r w:rsidRPr="00973179">
        <w:rPr>
          <w:color w:val="000000" w:themeColor="text1"/>
        </w:rPr>
        <w:tab/>
        <w:t xml:space="preserve">Достижение поставленной цели будет осуществляться посредством решения следующих </w:t>
      </w:r>
      <w:r w:rsidRPr="00973179">
        <w:rPr>
          <w:b/>
          <w:color w:val="000000" w:themeColor="text1"/>
        </w:rPr>
        <w:t>задач</w:t>
      </w:r>
      <w:r w:rsidRPr="00973179">
        <w:rPr>
          <w:color w:val="000000" w:themeColor="text1"/>
        </w:rPr>
        <w:t>:</w:t>
      </w:r>
    </w:p>
    <w:p w14:paraId="3E18EF2A" w14:textId="77777777" w:rsidR="0058415F" w:rsidRPr="00973179" w:rsidRDefault="0058415F" w:rsidP="00F90D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Формирование целостной системы поддержки инициативной и талантливой студенческой молодежи, обладающей лидерскими навыками.</w:t>
      </w:r>
    </w:p>
    <w:p w14:paraId="5D9BF9BE" w14:textId="77777777" w:rsidR="0058415F" w:rsidRPr="00973179" w:rsidRDefault="0058415F" w:rsidP="00F90D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Развитие инновационного потенциала и поддержка предпринимательской активности молодежи, создание механизмов стимулирования инновационного поведения молодежи и ее участия в разработке и реализации инновационных идей.</w:t>
      </w:r>
    </w:p>
    <w:p w14:paraId="43C8E5E9" w14:textId="77777777" w:rsidR="0058415F" w:rsidRPr="00973179" w:rsidRDefault="0058415F" w:rsidP="00F90D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Сохранение и развитие лучших традиций российской интеллигентности как единства образованности, воспитанности и культуры. </w:t>
      </w:r>
    </w:p>
    <w:p w14:paraId="0D28E71A" w14:textId="77777777" w:rsidR="0058415F" w:rsidRPr="00973179" w:rsidRDefault="0058415F" w:rsidP="00F90D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Формирование у обучающихся мотивации к профессиональной деятельности, стремления к саморазвитию и самообразованию.</w:t>
      </w:r>
    </w:p>
    <w:p w14:paraId="7536808C" w14:textId="77777777" w:rsidR="0058415F" w:rsidRPr="00973179" w:rsidRDefault="0058415F" w:rsidP="00F90D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Формирование у студенческой молодёжи системы социально-значимых ценностей. </w:t>
      </w:r>
    </w:p>
    <w:p w14:paraId="46EE6C3A" w14:textId="77777777" w:rsidR="0058415F" w:rsidRPr="00973179" w:rsidRDefault="0058415F" w:rsidP="00F90D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Сохранение и приумножение традиций ИМПЭ, формирование у студенческой молодежи чувства университетской солидарности и корпоративности.</w:t>
      </w:r>
    </w:p>
    <w:p w14:paraId="43BAC02A" w14:textId="77777777" w:rsidR="0058415F" w:rsidRPr="00973179" w:rsidRDefault="0058415F" w:rsidP="00F90DDA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Модернизация традиционных методов, поиск, разработка и внедрение новых технологий воспитательной деятельности, соответствующих духу времени и новым социальным потребностям и интересам обучающихся.</w:t>
      </w:r>
    </w:p>
    <w:p w14:paraId="6E6AF5F4" w14:textId="77777777" w:rsidR="0058415F" w:rsidRPr="00973179" w:rsidRDefault="0058415F" w:rsidP="00F90DDA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Создание системы социальной поддержки и защиты студенческой молодежи. </w:t>
      </w:r>
    </w:p>
    <w:p w14:paraId="186A84A9" w14:textId="77777777" w:rsidR="0058415F" w:rsidRPr="00973179" w:rsidRDefault="0058415F" w:rsidP="0058415F">
      <w:pPr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В результате реализации стратегических целей и задач в Университете должна быть сформирована эффективная, развивающаяся культурно-воспитательная среда, гармонично дополняющая образовательную, научно-исследовательскую деятельность и позволяющая: </w:t>
      </w:r>
    </w:p>
    <w:p w14:paraId="496FF3FA" w14:textId="77777777" w:rsidR="0058415F" w:rsidRPr="00973179" w:rsidRDefault="0058415F" w:rsidP="00F90DD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увеличить число молодых людей, обладающих навыками и компетенциями, необходимыми для инновационной деятельности, способных и готовых к непрерывному образованию, постоянному совершенствованию, переобучению и самообучению, профессиональной мобильности, стремлению к новому, владеющих иностранными языками; </w:t>
      </w:r>
    </w:p>
    <w:p w14:paraId="66EF9A94" w14:textId="77777777" w:rsidR="0058415F" w:rsidRPr="00973179" w:rsidRDefault="0058415F" w:rsidP="00F90DD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повысить научную, творческую, инновационную, предпринимательскую, волонтерскую, спортивную активность обучающихся;</w:t>
      </w:r>
    </w:p>
    <w:p w14:paraId="110A1B07" w14:textId="77777777" w:rsidR="0058415F" w:rsidRPr="00973179" w:rsidRDefault="0058415F" w:rsidP="00F90DD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line="276" w:lineRule="auto"/>
        <w:ind w:left="0"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сформировать высокую академическую корпоративную культуру. </w:t>
      </w:r>
    </w:p>
    <w:p w14:paraId="4BBB874D" w14:textId="77777777" w:rsidR="0058415F" w:rsidRPr="00973179" w:rsidRDefault="0058415F" w:rsidP="00F90DDA">
      <w:pPr>
        <w:spacing w:line="276" w:lineRule="auto"/>
        <w:ind w:right="-22" w:firstLine="284"/>
        <w:jc w:val="both"/>
        <w:rPr>
          <w:color w:val="000000" w:themeColor="text1"/>
        </w:rPr>
      </w:pPr>
      <w:r w:rsidRPr="00973179">
        <w:rPr>
          <w:color w:val="000000" w:themeColor="text1"/>
        </w:rPr>
        <w:tab/>
        <w:t>Для достижения цели и эффективного решения поставленных задач необходим комплекс условий, обеспечивающих раскрытие творческих способностей и самореализацию личности обучающегося. Это следующие условия:</w:t>
      </w:r>
    </w:p>
    <w:p w14:paraId="744271CE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ориентация содержания и форм внеаудиторной работы с обучающимися на их активность и деятельность, на проявление ими самостоятельности в организации и проведении мероприятий;</w:t>
      </w:r>
    </w:p>
    <w:p w14:paraId="3414EE10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создание и организация работы творческих, спортивных и научных коллективов, объединений обучающихся и преподавателей по интересам;</w:t>
      </w:r>
    </w:p>
    <w:p w14:paraId="21FDA9F7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 активизация студенческих общественных организаций;</w:t>
      </w:r>
    </w:p>
    <w:p w14:paraId="1B6E2D84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использование традиций и позитивного опыта, накопленного ИМПЭ, для становления, функционирования и развития системы воспитательной работы в современных условиях, их сочетание с поиском новых форм и направлений;</w:t>
      </w:r>
    </w:p>
    <w:p w14:paraId="6CD4F10D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проведение научно-просветительских, физкультурно-спортивных и культурно-массовых мероприятий, организация досуга обучающихся;</w:t>
      </w:r>
    </w:p>
    <w:p w14:paraId="4030603B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 поддержка и развитие студенческих средств массовой информации;</w:t>
      </w:r>
    </w:p>
    <w:p w14:paraId="1AE88F7A" w14:textId="77777777" w:rsidR="0058415F" w:rsidRPr="00973179" w:rsidRDefault="0058415F" w:rsidP="00F90DDA">
      <w:pPr>
        <w:tabs>
          <w:tab w:val="left" w:pos="284"/>
        </w:tabs>
        <w:spacing w:line="276" w:lineRule="auto"/>
        <w:ind w:right="-22" w:firstLine="709"/>
        <w:rPr>
          <w:color w:val="000000" w:themeColor="text1"/>
        </w:rPr>
      </w:pPr>
      <w:r w:rsidRPr="00973179">
        <w:rPr>
          <w:color w:val="000000" w:themeColor="text1"/>
        </w:rPr>
        <w:t>-  изучение (мониторинг) интересов, динамики ценностных ориентаций обучающихся как основа планирования воспитательной работы;</w:t>
      </w:r>
    </w:p>
    <w:p w14:paraId="66D4FF34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реализация целенаправленной кадровой политики, обеспечение профессионализма организаторов воспитательной / внеучебной работы;</w:t>
      </w:r>
    </w:p>
    <w:p w14:paraId="144F5D76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создание системы морального и материального стимулирования преподавателей и обучающихся, активно участвующих в организации воспитательной работы;</w:t>
      </w:r>
    </w:p>
    <w:p w14:paraId="43C13D1A" w14:textId="77777777" w:rsidR="0058415F" w:rsidRPr="00973179" w:rsidRDefault="0058415F" w:rsidP="0058415F">
      <w:pPr>
        <w:tabs>
          <w:tab w:val="left" w:pos="284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совершенствование технологии планирования на уровне всех субъектов воспитательной деятельности;</w:t>
      </w:r>
    </w:p>
    <w:p w14:paraId="6751E1FD" w14:textId="77777777" w:rsidR="0058415F" w:rsidRPr="00973179" w:rsidRDefault="0058415F" w:rsidP="0058415F">
      <w:pPr>
        <w:tabs>
          <w:tab w:val="left" w:pos="284"/>
          <w:tab w:val="left" w:pos="426"/>
          <w:tab w:val="left" w:pos="567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- осуществление контроля за содержанием и эффективностью воспитательной работы, использованием ее результатов для корректировки планов и решений.</w:t>
      </w:r>
    </w:p>
    <w:p w14:paraId="4B57950E" w14:textId="77777777" w:rsidR="0058415F" w:rsidRPr="00973179" w:rsidRDefault="0058415F" w:rsidP="005841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Цель, задачи и условия воспитательной работы реализуются через ее основные направления и комплекс целевых программ, разрабатываемых по мере возникновения потребностей и приоритетов с учетом компетентностной модели личности выпускника ИМПЭ.</w:t>
      </w:r>
    </w:p>
    <w:p w14:paraId="79FE145F" w14:textId="77777777" w:rsidR="0058415F" w:rsidRPr="00973179" w:rsidRDefault="0058415F" w:rsidP="0058415F">
      <w:pPr>
        <w:spacing w:line="276" w:lineRule="auto"/>
        <w:ind w:right="-22" w:firstLine="709"/>
        <w:jc w:val="both"/>
        <w:rPr>
          <w:b/>
          <w:color w:val="000000" w:themeColor="text1"/>
        </w:rPr>
      </w:pPr>
      <w:r w:rsidRPr="00973179">
        <w:rPr>
          <w:b/>
          <w:color w:val="000000" w:themeColor="text1"/>
        </w:rPr>
        <w:t>1.2.  Основные направления и виды деятельности обучающихся в воспитательной системе ИМПЭ.</w:t>
      </w:r>
    </w:p>
    <w:p w14:paraId="23607BFF" w14:textId="77777777" w:rsidR="00106742" w:rsidRPr="00973179" w:rsidRDefault="00106742" w:rsidP="00106742">
      <w:pPr>
        <w:pStyle w:val="11"/>
        <w:shd w:val="clear" w:color="auto" w:fill="auto"/>
        <w:tabs>
          <w:tab w:val="left" w:pos="1636"/>
        </w:tabs>
        <w:ind w:left="1320" w:firstLine="0"/>
        <w:jc w:val="center"/>
        <w:rPr>
          <w:color w:val="000000" w:themeColor="text1"/>
          <w:sz w:val="24"/>
          <w:szCs w:val="24"/>
        </w:rPr>
      </w:pPr>
    </w:p>
    <w:tbl>
      <w:tblPr>
        <w:tblOverlap w:val="never"/>
        <w:tblW w:w="96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410"/>
        <w:gridCol w:w="6570"/>
      </w:tblGrid>
      <w:tr w:rsidR="00973179" w:rsidRPr="00973179" w14:paraId="4EB204DA" w14:textId="77777777" w:rsidTr="00106742">
        <w:trPr>
          <w:trHeight w:hRule="exact" w:val="99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A64D" w14:textId="77777777" w:rsidR="00106742" w:rsidRPr="00973179" w:rsidRDefault="00106742" w:rsidP="00106742">
            <w:pPr>
              <w:pStyle w:val="ad"/>
              <w:shd w:val="clear" w:color="auto" w:fill="auto"/>
              <w:spacing w:line="257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5A872" w14:textId="77777777" w:rsidR="00106742" w:rsidRPr="00973179" w:rsidRDefault="00106742" w:rsidP="00106742">
            <w:pPr>
              <w:pStyle w:val="ad"/>
              <w:shd w:val="clear" w:color="auto" w:fill="auto"/>
              <w:spacing w:line="264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Направления воспитательной работы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BFA66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Воспитательные задачи</w:t>
            </w:r>
          </w:p>
        </w:tc>
      </w:tr>
      <w:tr w:rsidR="00973179" w:rsidRPr="00973179" w14:paraId="3DB263F4" w14:textId="77777777" w:rsidTr="00106742">
        <w:trPr>
          <w:trHeight w:hRule="exact" w:val="106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10B52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0062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гражданское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7A743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1730"/>
                <w:tab w:val="left" w:pos="4587"/>
              </w:tabs>
              <w:spacing w:line="262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развитие общегражданских ценностных</w:t>
            </w:r>
          </w:p>
          <w:p w14:paraId="04189254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2549"/>
              </w:tabs>
              <w:spacing w:line="262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ориентаций и правовой культуры через включение в общественно-гражданскую</w:t>
            </w:r>
            <w:r w:rsidRPr="009731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R="00973179" w:rsidRPr="00973179" w14:paraId="1F68BE02" w14:textId="77777777" w:rsidTr="00106742">
        <w:trPr>
          <w:trHeight w:hRule="exact" w:val="113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14D65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2004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патриотическое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00AE7" w14:textId="77777777" w:rsidR="00106742" w:rsidRPr="00973179" w:rsidRDefault="00106742" w:rsidP="00106742">
            <w:pPr>
              <w:pStyle w:val="ad"/>
              <w:shd w:val="clear" w:color="auto" w:fill="auto"/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развитие чувства неравнодушия к судьбе Отечества, к его прошлому, настоящему и будущему с целью мотивации обучающихся к реализации и защите интересов Родины</w:t>
            </w:r>
          </w:p>
          <w:p w14:paraId="114F0468" w14:textId="77777777" w:rsidR="00F90DDA" w:rsidRPr="00973179" w:rsidRDefault="00F90DDA" w:rsidP="00106742">
            <w:pPr>
              <w:pStyle w:val="ad"/>
              <w:shd w:val="clear" w:color="auto" w:fill="auto"/>
              <w:spacing w:line="259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73179" w:rsidRPr="00973179" w14:paraId="152A4040" w14:textId="77777777" w:rsidTr="00106742">
        <w:trPr>
          <w:trHeight w:hRule="exact" w:val="83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E1D5C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9029A" w14:textId="77777777" w:rsidR="00106742" w:rsidRPr="00973179" w:rsidRDefault="005B7E34" w:rsidP="00106742">
            <w:pPr>
              <w:pStyle w:val="ad"/>
              <w:shd w:val="clear" w:color="auto" w:fill="auto"/>
              <w:spacing w:line="252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Д</w:t>
            </w:r>
            <w:r w:rsidR="00106742"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уховно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106742"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softHyphen/>
              <w:t>нравственное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59FEA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1829"/>
                <w:tab w:val="left" w:pos="5261"/>
              </w:tabs>
              <w:spacing w:line="252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развитие ценностно-смысловой сферы</w:t>
            </w:r>
            <w:r w:rsidRPr="009731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и духовной культуры, нравственных чувств и крепкого нравственного стержня</w:t>
            </w:r>
          </w:p>
          <w:p w14:paraId="2484C946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1829"/>
                <w:tab w:val="left" w:pos="5261"/>
              </w:tabs>
              <w:spacing w:line="252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73179" w:rsidRPr="00973179" w14:paraId="43766138" w14:textId="77777777" w:rsidTr="00F90DDA">
        <w:trPr>
          <w:trHeight w:hRule="exact" w:val="12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851C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23CF1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физическое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C51D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формирование культуры ведения здорового и безопасного образа жизни, развитие</w:t>
            </w:r>
            <w:r w:rsidRPr="009731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способности к сохранению и укреплению здоровья</w:t>
            </w:r>
          </w:p>
          <w:p w14:paraId="672EC206" w14:textId="77777777" w:rsidR="00F90DDA" w:rsidRPr="00973179" w:rsidRDefault="00F90DDA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7D64DE1" w14:textId="77777777" w:rsidR="00106742" w:rsidRPr="00973179" w:rsidRDefault="00106742" w:rsidP="00106742">
            <w:pPr>
              <w:pStyle w:val="ad"/>
              <w:shd w:val="clear" w:color="auto" w:fill="auto"/>
              <w:spacing w:line="259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73179" w:rsidRPr="00973179" w14:paraId="1BA059FF" w14:textId="77777777" w:rsidTr="00F90DDA">
        <w:trPr>
          <w:trHeight w:hRule="exact" w:val="99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C68D4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4B6E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экологическое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A090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развитие экологического сознания и устойчивого экологического поведения</w:t>
            </w:r>
          </w:p>
          <w:p w14:paraId="178C99D8" w14:textId="77777777" w:rsidR="00F90DDA" w:rsidRPr="00973179" w:rsidRDefault="00F90DDA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07F6ABAB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1D247B71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973179" w:rsidRPr="00973179" w14:paraId="6A9D2049" w14:textId="77777777" w:rsidTr="00106742">
        <w:trPr>
          <w:trHeight w:hRule="exact" w:val="8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94B19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2F885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профессионально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softHyphen/>
            </w:r>
          </w:p>
          <w:p w14:paraId="1AF4B24D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трудовое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8FF5A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развитие психологической готовности к профессиональной деятельности по избранной профессии</w:t>
            </w:r>
          </w:p>
          <w:p w14:paraId="2F18EF32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973179" w:rsidRPr="00973179" w14:paraId="2B0AB542" w14:textId="77777777" w:rsidTr="00F90DDA">
        <w:trPr>
          <w:trHeight w:hRule="exact" w:val="95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C8988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4E74C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культурно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softHyphen/>
            </w:r>
            <w:r w:rsidR="005B7E34"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просветительское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A0D9F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на знакомство с материальными и нематериальными объектами человеческой культуры</w:t>
            </w:r>
          </w:p>
          <w:p w14:paraId="2BB983C0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07002150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973179" w:rsidRPr="00973179" w14:paraId="32E96AA2" w14:textId="77777777" w:rsidTr="00F90DDA">
        <w:trPr>
          <w:trHeight w:hRule="exact" w:val="99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86B7C" w14:textId="77777777" w:rsidR="00106742" w:rsidRPr="00973179" w:rsidRDefault="00106742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04AF8" w14:textId="77777777" w:rsidR="00106742" w:rsidRPr="00973179" w:rsidRDefault="005B7E34" w:rsidP="00106742">
            <w:pPr>
              <w:pStyle w:val="ad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Н</w:t>
            </w:r>
            <w:r w:rsidR="00106742"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аучно</w:t>
            </w: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106742"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softHyphen/>
              <w:t>образовательное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8B42E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73179">
              <w:rPr>
                <w:color w:val="000000" w:themeColor="text1"/>
                <w:sz w:val="24"/>
                <w:szCs w:val="24"/>
                <w:lang w:eastAsia="ru-RU" w:bidi="ru-RU"/>
              </w:rPr>
              <w:t>формирование исследовательского и критического мышления, мотивации к научно- исследовательской деятельности</w:t>
            </w:r>
          </w:p>
          <w:p w14:paraId="20D5295F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2CA0E121" w14:textId="77777777" w:rsidR="00106742" w:rsidRPr="00973179" w:rsidRDefault="00106742" w:rsidP="00106742">
            <w:pPr>
              <w:pStyle w:val="ad"/>
              <w:shd w:val="clear" w:color="auto" w:fill="auto"/>
              <w:tabs>
                <w:tab w:val="left" w:pos="581"/>
                <w:tab w:val="left" w:pos="4970"/>
              </w:tabs>
              <w:spacing w:line="259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14:paraId="3FAC92CE" w14:textId="77777777" w:rsidR="00106742" w:rsidRPr="00973179" w:rsidRDefault="00106742" w:rsidP="0010674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uppressAutoHyphens/>
        <w:spacing w:line="276" w:lineRule="auto"/>
        <w:ind w:right="-22"/>
        <w:jc w:val="both"/>
        <w:rPr>
          <w:b/>
          <w:i/>
          <w:color w:val="000000" w:themeColor="text1"/>
        </w:rPr>
      </w:pPr>
    </w:p>
    <w:p w14:paraId="5A88CD63" w14:textId="77777777" w:rsidR="0058415F" w:rsidRPr="00973179" w:rsidRDefault="0058415F" w:rsidP="0058415F">
      <w:pPr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>Приоритетные виды деятельности обучающихся в воспитательной системе ИМПЭ:</w:t>
      </w:r>
    </w:p>
    <w:p w14:paraId="4D3C4607" w14:textId="77777777" w:rsidR="00106742" w:rsidRPr="00973179" w:rsidRDefault="00106742" w:rsidP="00F90DDA">
      <w:pPr>
        <w:spacing w:line="276" w:lineRule="auto"/>
        <w:ind w:left="284" w:right="-22" w:firstLine="283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проектная деятельность;</w:t>
      </w:r>
    </w:p>
    <w:p w14:paraId="1C574613" w14:textId="77777777" w:rsidR="00106742" w:rsidRPr="00973179" w:rsidRDefault="00106742" w:rsidP="00F90DDA">
      <w:pPr>
        <w:spacing w:line="276" w:lineRule="auto"/>
        <w:ind w:left="567" w:right="-22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волонтерская(добровольческая)деятельность;</w:t>
      </w:r>
    </w:p>
    <w:p w14:paraId="5B27FDF9" w14:textId="77777777" w:rsidR="00106742" w:rsidRPr="00973179" w:rsidRDefault="00106742" w:rsidP="00F90DDA">
      <w:pPr>
        <w:spacing w:line="276" w:lineRule="auto"/>
        <w:ind w:left="567" w:right="-22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учебно-исследовательская и научно-исследовательская деятельность;</w:t>
      </w:r>
    </w:p>
    <w:p w14:paraId="284726B4" w14:textId="77777777" w:rsidR="00106742" w:rsidRPr="00973179" w:rsidRDefault="00106742" w:rsidP="00F90DDA">
      <w:pPr>
        <w:spacing w:line="276" w:lineRule="auto"/>
        <w:ind w:left="567" w:right="-22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студенческое международное сотрудничество;</w:t>
      </w:r>
    </w:p>
    <w:p w14:paraId="4CA49AC9" w14:textId="77777777" w:rsidR="00106742" w:rsidRPr="00973179" w:rsidRDefault="00106742" w:rsidP="00F90DDA">
      <w:pPr>
        <w:spacing w:line="276" w:lineRule="auto"/>
        <w:ind w:left="567" w:right="-22"/>
        <w:rPr>
          <w:color w:val="000000" w:themeColor="text1"/>
        </w:rPr>
      </w:pPr>
      <w:r w:rsidRPr="00973179">
        <w:rPr>
          <w:color w:val="000000" w:themeColor="text1"/>
        </w:rPr>
        <w:t xml:space="preserve">- </w:t>
      </w:r>
      <w:r w:rsidR="00F90DDA" w:rsidRPr="00973179">
        <w:rPr>
          <w:color w:val="000000" w:themeColor="text1"/>
        </w:rPr>
        <w:t xml:space="preserve">     </w:t>
      </w:r>
      <w:r w:rsidRPr="00973179">
        <w:rPr>
          <w:color w:val="000000" w:themeColor="text1"/>
        </w:rPr>
        <w:t>деятельность и виды студенческих объединений;</w:t>
      </w:r>
    </w:p>
    <w:p w14:paraId="61D2F13A" w14:textId="77777777" w:rsidR="00106742" w:rsidRPr="00973179" w:rsidRDefault="00106742" w:rsidP="00F90DDA">
      <w:pPr>
        <w:spacing w:line="276" w:lineRule="auto"/>
        <w:ind w:left="284" w:right="-22" w:firstLine="283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досуговая, творческая и социально-культурная деятельность по организации и проведению значимых событий и мероприятий;</w:t>
      </w:r>
    </w:p>
    <w:p w14:paraId="747D2099" w14:textId="77777777" w:rsidR="00106742" w:rsidRPr="00973179" w:rsidRDefault="00106742" w:rsidP="00F90DDA">
      <w:pPr>
        <w:spacing w:line="276" w:lineRule="auto"/>
        <w:ind w:left="567" w:right="-22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вовлечение обучающихся в профориентацию, день открытых дверей ИМПЭ им. А.С. Грибоедова, университетские субботы;</w:t>
      </w:r>
    </w:p>
    <w:p w14:paraId="7F588850" w14:textId="77777777" w:rsidR="00106742" w:rsidRPr="00973179" w:rsidRDefault="00106742" w:rsidP="00F90DDA">
      <w:pPr>
        <w:spacing w:line="276" w:lineRule="auto"/>
        <w:ind w:left="567" w:right="-22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вовлечение обучающихся в предпринимательскую деятельность;</w:t>
      </w:r>
    </w:p>
    <w:p w14:paraId="02725349" w14:textId="77777777" w:rsidR="00106742" w:rsidRPr="00973179" w:rsidRDefault="00106742" w:rsidP="00F90DDA">
      <w:pPr>
        <w:spacing w:line="276" w:lineRule="auto"/>
        <w:ind w:left="567" w:right="-22"/>
        <w:rPr>
          <w:color w:val="000000" w:themeColor="text1"/>
        </w:rPr>
      </w:pPr>
      <w:r w:rsidRPr="00973179">
        <w:rPr>
          <w:color w:val="000000" w:themeColor="text1"/>
        </w:rPr>
        <w:t>-</w:t>
      </w:r>
      <w:r w:rsidRPr="00973179">
        <w:rPr>
          <w:color w:val="000000" w:themeColor="text1"/>
        </w:rPr>
        <w:tab/>
        <w:t>другие виды деятельности обучающихся.</w:t>
      </w:r>
    </w:p>
    <w:p w14:paraId="76F1D27C" w14:textId="77777777" w:rsidR="0058415F" w:rsidRPr="00973179" w:rsidRDefault="0058415F" w:rsidP="0010674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22" w:firstLine="709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Направления и виды деятельности обучающихся в воспитательной системе ИМПЭ реализуются через внедрение воспитательного компонента в учебные дисциплины образовательной программы (п.2) и организацию мероприятий и событий воспитательной направленности во внеучебной деятельности (Календарный план воспитательной работы на срок реализации образовательной программы).  </w:t>
      </w:r>
    </w:p>
    <w:p w14:paraId="3624DD61" w14:textId="77777777" w:rsidR="0058415F" w:rsidRPr="00973179" w:rsidRDefault="0058415F" w:rsidP="005841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2"/>
        <w:jc w:val="both"/>
        <w:rPr>
          <w:b/>
          <w:color w:val="000000" w:themeColor="text1"/>
        </w:rPr>
      </w:pPr>
    </w:p>
    <w:p w14:paraId="3F4DA63C" w14:textId="77777777" w:rsidR="0058415F" w:rsidRPr="00973179" w:rsidRDefault="0058415F" w:rsidP="005841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2"/>
        <w:jc w:val="both"/>
        <w:rPr>
          <w:b/>
          <w:color w:val="000000" w:themeColor="text1"/>
        </w:rPr>
      </w:pPr>
      <w:r w:rsidRPr="00973179">
        <w:rPr>
          <w:b/>
          <w:color w:val="000000" w:themeColor="text1"/>
        </w:rPr>
        <w:t>1.3. Формы и методы воспитательной работы</w:t>
      </w:r>
    </w:p>
    <w:p w14:paraId="20EF1707" w14:textId="303874B0" w:rsidR="0058415F" w:rsidRPr="00973179" w:rsidRDefault="0058415F" w:rsidP="0058415F">
      <w:pPr>
        <w:spacing w:line="276" w:lineRule="auto"/>
        <w:jc w:val="both"/>
        <w:rPr>
          <w:color w:val="000000" w:themeColor="text1"/>
        </w:rPr>
      </w:pPr>
      <w:r w:rsidRPr="00973179">
        <w:rPr>
          <w:color w:val="000000" w:themeColor="text1"/>
        </w:rPr>
        <w:tab/>
        <w:t xml:space="preserve">Выбор методов и форм воспитания определяется на основе научных принципов в зависимости от следующих факторов: цель воспитания, содержание и направленности воспитательных задач, курс обучения; уровень воспитанности и личный социальный опыт, </w:t>
      </w:r>
      <w:r w:rsidR="00A50BA2" w:rsidRPr="00973179">
        <w:rPr>
          <w:color w:val="000000" w:themeColor="text1"/>
        </w:rPr>
        <w:t>особенности академической</w:t>
      </w:r>
      <w:r w:rsidRPr="00973179">
        <w:rPr>
          <w:color w:val="000000" w:themeColor="text1"/>
        </w:rPr>
        <w:t xml:space="preserve"> группы как коллектива с его традициями; технические и материальные возможности вуза. </w:t>
      </w:r>
    </w:p>
    <w:p w14:paraId="0F53291C" w14:textId="77777777" w:rsidR="0058415F" w:rsidRPr="00973179" w:rsidRDefault="0058415F" w:rsidP="005841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Все многообразие методов воспитания представлено пятью группами: </w:t>
      </w:r>
    </w:p>
    <w:p w14:paraId="045CC82E" w14:textId="77777777" w:rsidR="0058415F" w:rsidRPr="00973179" w:rsidRDefault="0058415F" w:rsidP="0058415F">
      <w:pPr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1. </w:t>
      </w:r>
      <w:r w:rsidRPr="00973179">
        <w:rPr>
          <w:i/>
          <w:color w:val="000000" w:themeColor="text1"/>
        </w:rPr>
        <w:t>Методы формирования сознания личности</w:t>
      </w:r>
      <w:r w:rsidRPr="00973179">
        <w:rPr>
          <w:color w:val="000000" w:themeColor="text1"/>
        </w:rPr>
        <w:t xml:space="preserve">: рассказ, беседа, убеждение, лекция, пример, объяснение, разъяснение, дискуссия, анализ педагогических воспитывающих ситуаций и др.; </w:t>
      </w:r>
    </w:p>
    <w:p w14:paraId="7678383E" w14:textId="77777777" w:rsidR="0058415F" w:rsidRPr="00973179" w:rsidRDefault="0058415F" w:rsidP="0058415F">
      <w:pPr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2. </w:t>
      </w:r>
      <w:r w:rsidRPr="00973179">
        <w:rPr>
          <w:i/>
          <w:color w:val="000000" w:themeColor="text1"/>
        </w:rPr>
        <w:t>Методы организации деятельности и формирования опыта поведения</w:t>
      </w:r>
      <w:r w:rsidRPr="00973179">
        <w:rPr>
          <w:color w:val="000000" w:themeColor="text1"/>
        </w:rPr>
        <w:t xml:space="preserve"> - пути и способы воздействия на предметно-практическую сферу личности с целью выделения, закрепления и формирования в опыте положительных способов и форм поведения и нравственной мотивации обучающихся. При этом используются: задание, общественное мнение, педагогическое требование, поручение, приучение, создание воспитывающих ситуаций, тренинг, упражнение, и др.</w:t>
      </w:r>
    </w:p>
    <w:p w14:paraId="7D1290D1" w14:textId="77777777" w:rsidR="0058415F" w:rsidRPr="00973179" w:rsidRDefault="0058415F" w:rsidP="0058415F">
      <w:pPr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3. </w:t>
      </w:r>
      <w:r w:rsidRPr="00973179">
        <w:rPr>
          <w:i/>
          <w:color w:val="000000" w:themeColor="text1"/>
        </w:rPr>
        <w:t>Методы мотивации деятельности и поведения</w:t>
      </w:r>
      <w:r w:rsidRPr="00973179">
        <w:rPr>
          <w:color w:val="000000" w:themeColor="text1"/>
        </w:rPr>
        <w:t xml:space="preserve"> - способы воздействия на мотивационную сферу личности, направленные на побуждение воспитанников к улучшению своего поведения, развитие нравственно-положительной мотивации поведения. Используют следующие методы: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</w:t>
      </w:r>
    </w:p>
    <w:p w14:paraId="4C4A8A27" w14:textId="77777777" w:rsidR="0058415F" w:rsidRPr="00973179" w:rsidRDefault="0058415F" w:rsidP="0058415F">
      <w:pPr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4. </w:t>
      </w:r>
      <w:r w:rsidRPr="00973179">
        <w:rPr>
          <w:i/>
          <w:color w:val="000000" w:themeColor="text1"/>
        </w:rPr>
        <w:t>Методы самовоспитания</w:t>
      </w:r>
      <w:r w:rsidRPr="00973179">
        <w:rPr>
          <w:color w:val="000000" w:themeColor="text1"/>
        </w:rPr>
        <w:t xml:space="preserve"> - способы воздействия на сферу саморегуляции, направленные на сознательное изменение воспитанником своей личности в соответствии с требованиями общества и личного плана развития. К методам самовоспитания относят рефлексию и основные методы формирования сознания, поведения и его стимулирования с указанием «само»: самонаблюдение, самоанализ, самоотчет, и т.д.</w:t>
      </w:r>
    </w:p>
    <w:p w14:paraId="62A2C71E" w14:textId="77777777" w:rsidR="0058415F" w:rsidRPr="00973179" w:rsidRDefault="0058415F" w:rsidP="0058415F">
      <w:pPr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5. </w:t>
      </w:r>
      <w:r w:rsidRPr="00973179">
        <w:rPr>
          <w:i/>
          <w:color w:val="000000" w:themeColor="text1"/>
        </w:rPr>
        <w:t>Методы контроля и самоконтроля в воспитании</w:t>
      </w:r>
      <w:r w:rsidRPr="00973179">
        <w:rPr>
          <w:b/>
          <w:color w:val="000000" w:themeColor="text1"/>
        </w:rPr>
        <w:t xml:space="preserve"> </w:t>
      </w:r>
      <w:r w:rsidRPr="00973179">
        <w:rPr>
          <w:color w:val="000000" w:themeColor="text1"/>
        </w:rPr>
        <w:t>- способы и пути получения информации об эффективности воспитательных воздействий и взаимодействия. Данные методы направлены на выявление эффективности педагогической деятельности и воспитания в целом. Используют следующие методы: педагогическое наблюдение; беседы, направленные на выявление воспитанности; опросы (анкетные, устные и т. п.); анализ результатов общественно полезной деятельности, деятельности органов ученического самоуправления; создание педагогических ситуаций для изучения поведения обучающихся.</w:t>
      </w:r>
    </w:p>
    <w:p w14:paraId="19BDB8A5" w14:textId="77777777" w:rsidR="0058415F" w:rsidRPr="00973179" w:rsidRDefault="0058415F" w:rsidP="0058415F">
      <w:pPr>
        <w:tabs>
          <w:tab w:val="left" w:pos="9759"/>
        </w:tabs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Формы организации воспитательной работы представлены в четырех группах: </w:t>
      </w:r>
    </w:p>
    <w:p w14:paraId="1E615741" w14:textId="77777777" w:rsidR="0058415F" w:rsidRPr="00973179" w:rsidRDefault="0058415F" w:rsidP="0058415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22" w:firstLine="426"/>
        <w:jc w:val="both"/>
        <w:rPr>
          <w:color w:val="000000" w:themeColor="text1"/>
        </w:rPr>
      </w:pPr>
      <w:r w:rsidRPr="00973179">
        <w:rPr>
          <w:color w:val="000000" w:themeColor="text1"/>
        </w:rPr>
        <w:t>Формы воспитательной деятельности с обучающимися:</w:t>
      </w:r>
    </w:p>
    <w:p w14:paraId="175D0CC4" w14:textId="77777777" w:rsidR="0058415F" w:rsidRPr="00973179" w:rsidRDefault="0058415F" w:rsidP="00F90DD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81"/>
          <w:tab w:val="left" w:pos="3593"/>
        </w:tabs>
        <w:suppressAutoHyphens/>
        <w:spacing w:line="276" w:lineRule="auto"/>
        <w:ind w:left="142" w:right="-22" w:firstLine="567"/>
        <w:rPr>
          <w:color w:val="000000" w:themeColor="text1"/>
        </w:rPr>
      </w:pPr>
      <w:r w:rsidRPr="00973179">
        <w:rPr>
          <w:color w:val="000000" w:themeColor="text1"/>
        </w:rPr>
        <w:t>познавательные: конференции, круглые столы, фестивали, конкурсы, предметные недели, мастер-классы, чтения, встречи с интересными людьми и др.;</w:t>
      </w:r>
    </w:p>
    <w:p w14:paraId="67BF7EDC" w14:textId="77777777" w:rsidR="0058415F" w:rsidRPr="00973179" w:rsidRDefault="0058415F" w:rsidP="00F90DD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4"/>
          <w:tab w:val="left" w:pos="5080"/>
          <w:tab w:val="left" w:pos="8954"/>
        </w:tabs>
        <w:suppressAutoHyphens/>
        <w:spacing w:line="276" w:lineRule="auto"/>
        <w:ind w:left="0" w:right="-23" w:firstLine="709"/>
        <w:rPr>
          <w:color w:val="000000" w:themeColor="text1"/>
        </w:rPr>
      </w:pPr>
      <w:r w:rsidRPr="00973179">
        <w:rPr>
          <w:color w:val="000000" w:themeColor="text1"/>
        </w:rPr>
        <w:t>интерактивные: групповые дискуссии, мозговой штурм, ролевая и деловая игра, тренинг, защита проектов и др.;</w:t>
      </w:r>
    </w:p>
    <w:p w14:paraId="3872BEF3" w14:textId="77777777" w:rsidR="0058415F" w:rsidRPr="00973179" w:rsidRDefault="0058415F" w:rsidP="00F90DD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16"/>
        </w:tabs>
        <w:suppressAutoHyphens/>
        <w:spacing w:line="276" w:lineRule="auto"/>
        <w:ind w:left="142" w:right="-23" w:firstLine="567"/>
        <w:rPr>
          <w:color w:val="000000" w:themeColor="text1"/>
        </w:rPr>
      </w:pPr>
      <w:r w:rsidRPr="00973179">
        <w:rPr>
          <w:color w:val="000000" w:themeColor="text1"/>
        </w:rPr>
        <w:t>досуговые: праздники, концерты, фестивали, соревнования, тематические вечера, посещение учреждений культуры;</w:t>
      </w:r>
    </w:p>
    <w:p w14:paraId="251441E0" w14:textId="77777777" w:rsidR="0058415F" w:rsidRPr="00973179" w:rsidRDefault="0058415F" w:rsidP="00F90DD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/>
        <w:spacing w:line="276" w:lineRule="auto"/>
        <w:ind w:left="142" w:right="-23" w:firstLine="567"/>
        <w:rPr>
          <w:color w:val="000000" w:themeColor="text1"/>
        </w:rPr>
      </w:pPr>
      <w:r w:rsidRPr="00973179">
        <w:rPr>
          <w:color w:val="000000" w:themeColor="text1"/>
        </w:rPr>
        <w:t>правление и самоуправление: школа актива, работа в общественных объединениях, конкурс социальных проектов, акции, флэшмобы, дебат-клуб и др.</w:t>
      </w:r>
    </w:p>
    <w:p w14:paraId="153000CD" w14:textId="77777777" w:rsidR="0058415F" w:rsidRPr="00973179" w:rsidRDefault="0058415F" w:rsidP="00F90DDA">
      <w:pPr>
        <w:widowControl w:val="0"/>
        <w:tabs>
          <w:tab w:val="left" w:pos="993"/>
          <w:tab w:val="left" w:pos="1276"/>
        </w:tabs>
        <w:spacing w:line="276" w:lineRule="auto"/>
        <w:ind w:right="-23"/>
        <w:rPr>
          <w:color w:val="000000" w:themeColor="text1"/>
        </w:rPr>
      </w:pPr>
      <w:r w:rsidRPr="00973179">
        <w:rPr>
          <w:color w:val="000000" w:themeColor="text1"/>
        </w:rPr>
        <w:tab/>
        <w:t>Указанные формы и методы воспитательной работы применяются преподавателями и сотрудниками ИМПЭ как при реализации учебных дисциплин и практик в рамках ОПОП, так и при организации и проведении мероприятий и событий внеучебной работы</w:t>
      </w:r>
    </w:p>
    <w:p w14:paraId="6D9B6474" w14:textId="77777777" w:rsidR="00F90DDA" w:rsidRPr="00973179" w:rsidRDefault="00F90DDA" w:rsidP="0058415F">
      <w:pPr>
        <w:widowControl w:val="0"/>
        <w:tabs>
          <w:tab w:val="left" w:pos="993"/>
          <w:tab w:val="left" w:pos="1276"/>
        </w:tabs>
        <w:spacing w:line="276" w:lineRule="auto"/>
        <w:ind w:right="-23"/>
        <w:jc w:val="both"/>
        <w:rPr>
          <w:b/>
          <w:color w:val="000000" w:themeColor="text1"/>
        </w:rPr>
      </w:pPr>
      <w:r w:rsidRPr="00973179">
        <w:rPr>
          <w:b/>
          <w:color w:val="000000" w:themeColor="text1"/>
        </w:rPr>
        <w:t xml:space="preserve">     </w:t>
      </w:r>
    </w:p>
    <w:p w14:paraId="7D69A7E1" w14:textId="77777777" w:rsidR="0058415F" w:rsidRPr="00973179" w:rsidRDefault="00F90DDA" w:rsidP="0058415F">
      <w:pPr>
        <w:widowControl w:val="0"/>
        <w:tabs>
          <w:tab w:val="left" w:pos="993"/>
          <w:tab w:val="left" w:pos="1276"/>
        </w:tabs>
        <w:spacing w:line="276" w:lineRule="auto"/>
        <w:ind w:right="-23"/>
        <w:jc w:val="both"/>
        <w:rPr>
          <w:color w:val="000000" w:themeColor="text1"/>
        </w:rPr>
      </w:pPr>
      <w:r w:rsidRPr="00973179">
        <w:rPr>
          <w:b/>
          <w:color w:val="000000" w:themeColor="text1"/>
        </w:rPr>
        <w:t xml:space="preserve">      </w:t>
      </w:r>
      <w:r w:rsidR="0058415F" w:rsidRPr="00973179">
        <w:rPr>
          <w:b/>
          <w:color w:val="000000" w:themeColor="text1"/>
        </w:rPr>
        <w:t xml:space="preserve">2. </w:t>
      </w:r>
      <w:r w:rsidR="0058415F" w:rsidRPr="00973179">
        <w:rPr>
          <w:color w:val="000000" w:themeColor="text1"/>
        </w:rPr>
        <w:t xml:space="preserve">Функция контроля за исполнением управленческих решений в части воспитательной работы осуществляется посредством мониторинга качества организации воспитательной деятельности в ИМПЭ. </w:t>
      </w:r>
    </w:p>
    <w:p w14:paraId="595A58C0" w14:textId="77777777" w:rsidR="0058415F" w:rsidRPr="00973179" w:rsidRDefault="0058415F" w:rsidP="0058415F">
      <w:pPr>
        <w:pStyle w:val="1"/>
        <w:ind w:firstLine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731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Перечень основной и дополнительной учебной литературы </w:t>
      </w:r>
    </w:p>
    <w:p w14:paraId="7A0B9AE2" w14:textId="77777777" w:rsidR="0058415F" w:rsidRPr="00973179" w:rsidRDefault="0058415F" w:rsidP="0058415F">
      <w:pPr>
        <w:pStyle w:val="2"/>
        <w:spacing w:before="0"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3" w:name="_heading=h.1fob9te" w:colFirst="0" w:colLast="0"/>
      <w:bookmarkEnd w:id="3"/>
      <w:r w:rsidRPr="00973179">
        <w:rPr>
          <w:rFonts w:ascii="Times New Roman" w:eastAsia="Times New Roman" w:hAnsi="Times New Roman"/>
          <w:color w:val="000000" w:themeColor="text1"/>
          <w:sz w:val="24"/>
          <w:szCs w:val="24"/>
        </w:rPr>
        <w:t>3.1. Основная литература</w:t>
      </w:r>
    </w:p>
    <w:p w14:paraId="2A41C7D7" w14:textId="4F5A7A9C" w:rsidR="0058415F" w:rsidRPr="00973179" w:rsidRDefault="0058415F" w:rsidP="0058415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142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>Загвязинский, В. И.</w:t>
      </w:r>
      <w:r w:rsidRPr="00973179">
        <w:rPr>
          <w:i/>
          <w:color w:val="000000" w:themeColor="text1"/>
        </w:rPr>
        <w:t> </w:t>
      </w:r>
      <w:r w:rsidRPr="00973179">
        <w:rPr>
          <w:color w:val="000000" w:themeColor="text1"/>
        </w:rPr>
        <w:t xml:space="preserve"> Теория обучения и воспитания : учебник и практикум для вузов / В. И. Загвязинский, И. Н. Емельянова. — 2-е изд., перераб. и доп. — Москва : Издательство Юрайт, 2020. — 230 с. — (Высшее образование). — ISBN 978-5-9916-9831-3. — Текст : электронный // ЭБС Юрайт [сайт]. — URL: </w:t>
      </w:r>
      <w:r w:rsidRPr="00973179">
        <w:rPr>
          <w:color w:val="000000" w:themeColor="text1"/>
          <w:u w:val="single"/>
        </w:rPr>
        <w:t>https://urait.ru/bcode/449911</w:t>
      </w:r>
      <w:r w:rsidRPr="00973179">
        <w:rPr>
          <w:color w:val="000000" w:themeColor="text1"/>
        </w:rPr>
        <w:t xml:space="preserve"> (дата обращения: 13.02.2021).</w:t>
      </w:r>
    </w:p>
    <w:p w14:paraId="389C40C6" w14:textId="51FF5898" w:rsidR="0058415F" w:rsidRPr="00973179" w:rsidRDefault="0058415F" w:rsidP="0058415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142" w:firstLine="0"/>
        <w:jc w:val="both"/>
        <w:rPr>
          <w:color w:val="000000" w:themeColor="text1"/>
        </w:rPr>
      </w:pPr>
      <w:r w:rsidRPr="00973179">
        <w:rPr>
          <w:i/>
          <w:color w:val="000000" w:themeColor="text1"/>
        </w:rPr>
        <w:t>Канке, В. А. </w:t>
      </w:r>
      <w:r w:rsidRPr="00973179">
        <w:rPr>
          <w:color w:val="000000" w:themeColor="text1"/>
        </w:rPr>
        <w:t xml:space="preserve"> Теория обучения и воспитания : учебник и практикум / В. А. Канке. — Москва : Издательство Юрайт, 2020. — 297 с. — (Высшее образование). — ISBN 978-5-534-01217-0. — Текст : электронный // ЭБС Юрайт [сайт]. — URL: </w:t>
      </w:r>
      <w:r w:rsidRPr="00973179">
        <w:rPr>
          <w:color w:val="000000" w:themeColor="text1"/>
          <w:u w:val="single"/>
        </w:rPr>
        <w:t>https://urait.ru/bcode/450651</w:t>
      </w:r>
      <w:r w:rsidRPr="00973179">
        <w:rPr>
          <w:color w:val="000000" w:themeColor="text1"/>
        </w:rPr>
        <w:t xml:space="preserve">   (дата обращения: 13.02.2021).</w:t>
      </w:r>
    </w:p>
    <w:p w14:paraId="5D6DB236" w14:textId="77777777" w:rsidR="0058415F" w:rsidRPr="00973179" w:rsidRDefault="0058415F" w:rsidP="0058415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142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Маленкова, Л. И. Теория и методика воспитания : учебник / Л.И. Маленкова ; под ред. П.И. Пидкасистого. — Москва : ИНФРА-М, 2020. — 483 с. — (Высшее образование: Бакалавриат). — DOI 10.12737/1039193. - ISBN 978-5-16-015505-0. - Текст : электронный. - URL: https://znanium.com/catalog/product/1039193 (дата обращения: 13.02.2021). </w:t>
      </w:r>
    </w:p>
    <w:p w14:paraId="545AA9FE" w14:textId="77777777" w:rsidR="0058415F" w:rsidRPr="00973179" w:rsidRDefault="0058415F" w:rsidP="0058415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142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Ходусов, А. Н. Педагогика воспитания: теория, методология, технология, методика : учебник / А.Н. Ходусов. — 2-е изд., доп. — Москва : ИНФРА-М, 2019. — 405 с. + Доп. материалы [Электронный ресурс; Режим доступа http://new.znanium.com]. — (Высшее образование: Бакалавриат). — www.dx.doi.org/10.12737/25027. - ISBN 978-5-16-012849-8. - Текст : электронный. - URL: https://znanium.com/catalog/product/1039198 (дата обращения: 13.02.2021). </w:t>
      </w:r>
    </w:p>
    <w:p w14:paraId="35385016" w14:textId="77777777" w:rsidR="0058415F" w:rsidRPr="00973179" w:rsidRDefault="0058415F" w:rsidP="0058415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142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Ширшов, В. Д. Духовно-нравственное воспитание : учебное пособие / В.Д. Ширшов. — Москва : ИНФРА-М, 2020. — 182 с. + Доп. материалы [Электронный ресурс]. — (Высшее образование: Магистратура). — DOI 10.12737/996096. - ISBN 978-5-16-014660-7. - Текст : электронный. - URL: https://znanium.com/catalog/product/996096 (дата обращения: 13.02.2021). </w:t>
      </w:r>
    </w:p>
    <w:p w14:paraId="4C653B86" w14:textId="77777777" w:rsidR="0058415F" w:rsidRPr="00973179" w:rsidRDefault="0058415F" w:rsidP="0058415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142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 Яковлев, С. В. Воспитание ценностных оснований личности : монография / С.В. Яковлев. — 2-е изд., доп. — Москва : ИНФРА-М, 2021. — 148 с. — (Научная мысль). — DOI 10.12737/24371. - ISBN 978-5-16-010217-7. - Текст : электронный. - URL: https://znanium.com/catalog/product/1215744 (дата обращения: 13.02.2021). </w:t>
      </w:r>
    </w:p>
    <w:p w14:paraId="62A97438" w14:textId="77777777" w:rsidR="0058415F" w:rsidRPr="00973179" w:rsidRDefault="0058415F" w:rsidP="0058415F">
      <w:pPr>
        <w:tabs>
          <w:tab w:val="left" w:pos="567"/>
        </w:tabs>
        <w:ind w:left="142"/>
        <w:rPr>
          <w:color w:val="000000" w:themeColor="text1"/>
        </w:rPr>
      </w:pPr>
    </w:p>
    <w:p w14:paraId="19DC81CE" w14:textId="77777777" w:rsidR="0058415F" w:rsidRPr="00973179" w:rsidRDefault="0058415F" w:rsidP="0058415F">
      <w:pPr>
        <w:pStyle w:val="2"/>
        <w:spacing w:before="0"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4" w:name="_heading=h.3znysh7" w:colFirst="0" w:colLast="0"/>
      <w:bookmarkEnd w:id="4"/>
      <w:r w:rsidRPr="00973179">
        <w:rPr>
          <w:rFonts w:ascii="Times New Roman" w:eastAsia="Times New Roman" w:hAnsi="Times New Roman"/>
          <w:color w:val="000000" w:themeColor="text1"/>
          <w:sz w:val="24"/>
          <w:szCs w:val="24"/>
        </w:rPr>
        <w:t>3.2. Дополнительная литература.</w:t>
      </w:r>
    </w:p>
    <w:p w14:paraId="3B6C802C" w14:textId="7870CDBA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Акимова, Л. А. Методика обучения и воспитания безопасности жизнедеятельности в образовательных организациях : учебник для вузов / Л. А. Акимова, Е. Е. Лутовина. — 2-е изд., перераб. и доп. — Москва : Издательство Юрайт, 2020. — 336 с. — (Высшее образование). — ISBN 978-5-534-11985-5. — URL : </w:t>
      </w:r>
      <w:r w:rsidRPr="00973179">
        <w:rPr>
          <w:color w:val="000000" w:themeColor="text1"/>
          <w:u w:val="single"/>
        </w:rPr>
        <w:t>https://urait.ru/bcode/457178</w:t>
      </w:r>
    </w:p>
    <w:p w14:paraId="4C7DE4A3" w14:textId="4629FF66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Бакшаева, Н. А. Психология мотивации студентов : учебное пособие для вузов / Н. А. Бакшаева, А. А. Вербицкий. — 2-е изд., стер. — Москва : Издательство Юрайт, 2020. — 170 с. — (Высшее образование). — ISBN 978-5-534-08576-1. — URL : </w:t>
      </w:r>
      <w:r w:rsidRPr="00973179">
        <w:rPr>
          <w:color w:val="000000" w:themeColor="text1"/>
          <w:u w:val="single"/>
        </w:rPr>
        <w:t>https://urait.ru/bcode/452093</w:t>
      </w:r>
      <w:r w:rsidRPr="00973179">
        <w:rPr>
          <w:color w:val="000000" w:themeColor="text1"/>
        </w:rPr>
        <w:t xml:space="preserve"> (дата обращения: 13.02.2021).</w:t>
      </w:r>
    </w:p>
    <w:p w14:paraId="14B91417" w14:textId="6012CB8D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Баринова, Е. Б. Теория и практика инклюзивного обучения в образовательных организациях : учебное пособие для вузов / Е. Б. Баринова. — Москва : Издательство Юрайт, 2020. — 97 с. — (Высшее образование). — ISBN 978-5-534-13878-8. — URL : </w:t>
      </w:r>
      <w:r w:rsidRPr="00973179">
        <w:rPr>
          <w:color w:val="000000" w:themeColor="text1"/>
          <w:u w:val="single"/>
        </w:rPr>
        <w:t>https://urait.ru/bcode/467115</w:t>
      </w:r>
      <w:r w:rsidRPr="00973179">
        <w:rPr>
          <w:color w:val="000000" w:themeColor="text1"/>
        </w:rPr>
        <w:t xml:space="preserve"> (дата обращения: 13.02.2021).</w:t>
      </w:r>
    </w:p>
    <w:p w14:paraId="1B4465CA" w14:textId="4460DC62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Баринова, Е. Б. Тьюторское сопровождение обучающихся в системе инклюзивного образования : учебное пособие для вузов / Е. Б. Баринова. — Москва : Издательство Юрайт, 2020. — 116 с. — (Высшее образование). — ISBN 978-5-534-13887-0. — URL : </w:t>
      </w:r>
      <w:r w:rsidRPr="00973179">
        <w:rPr>
          <w:color w:val="000000" w:themeColor="text1"/>
          <w:u w:val="single"/>
        </w:rPr>
        <w:t>https://urait.ru/bcode/467192</w:t>
      </w:r>
      <w:r w:rsidRPr="00973179">
        <w:rPr>
          <w:color w:val="000000" w:themeColor="text1"/>
        </w:rPr>
        <w:t xml:space="preserve"> (дата обращения: 13.02.2021).</w:t>
      </w:r>
    </w:p>
    <w:p w14:paraId="2A01A909" w14:textId="418A13EF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Бахтигулова, Л. Б. Методика воспитательной работы : учебное пособие для вузов / Л. Б. Бахтигулова, А. В. Гаврилов. — 2-е изд., испр. и доп. — Москва : Издательство Юрайт, 2020. — 188 с. — (Высшее образование). — ISBN 978-5-534-10576-6. — URL : </w:t>
      </w:r>
      <w:r w:rsidRPr="00973179">
        <w:rPr>
          <w:color w:val="000000" w:themeColor="text1"/>
          <w:u w:val="single"/>
        </w:rPr>
        <w:t>https://urait.ru/bcode/456636</w:t>
      </w:r>
      <w:r w:rsidRPr="00973179">
        <w:rPr>
          <w:color w:val="000000" w:themeColor="text1"/>
        </w:rPr>
        <w:t xml:space="preserve"> (дата обращения: 13.02.2021).</w:t>
      </w:r>
    </w:p>
    <w:p w14:paraId="1CBE9005" w14:textId="519C24D1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Белякова, Е. Г. Психолого-педагогический мониторинг : учебное пособие для вузов / Е. Г. Белякова, Т. А. Строкова. — Москва : Издательство Юрайт, 2020. — 243 с. — (Высшее образование). — ISBN 978-5-534-01054-1. — URL : </w:t>
      </w:r>
      <w:r w:rsidRPr="00973179">
        <w:rPr>
          <w:color w:val="000000" w:themeColor="text1"/>
          <w:u w:val="single"/>
        </w:rPr>
        <w:t>https://urait.ru/bcode/451789</w:t>
      </w:r>
    </w:p>
    <w:p w14:paraId="55A7C9CF" w14:textId="700D2FA4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Десяева, Н. Д. Академическая коммуникация : учебник для вузов / Н. Д. Десяева. — 2-е изд. — Москва : Издательство Юрайт, 2020. — 150 с. — (Высшее образование). — ISBN 978-5-534-11434-8. — URL : </w:t>
      </w:r>
      <w:r w:rsidRPr="00973179">
        <w:rPr>
          <w:color w:val="000000" w:themeColor="text1"/>
          <w:u w:val="single"/>
        </w:rPr>
        <w:t>https://urait.ru/bcode/456951</w:t>
      </w:r>
      <w:r w:rsidRPr="00973179">
        <w:rPr>
          <w:color w:val="000000" w:themeColor="text1"/>
        </w:rPr>
        <w:t xml:space="preserve"> (дата обращения: 13.02.2021).</w:t>
      </w:r>
    </w:p>
    <w:p w14:paraId="20F5FAAB" w14:textId="4C6297E6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Елисеева, Л. Я. Педагогика и психология планирования карьеры : учебное пособие для вузов / Л. Я. Елисеева. — 2-е изд. — Москва : Издательство Юрайт, 2020. — 242 с. — (Высшее образование). — ISBN 978-5-534-09493-0. — URL : </w:t>
      </w:r>
      <w:r w:rsidRPr="00973179">
        <w:rPr>
          <w:color w:val="000000" w:themeColor="text1"/>
          <w:u w:val="single"/>
        </w:rPr>
        <w:t>https://urait.ru/bcode/454309</w:t>
      </w:r>
    </w:p>
    <w:p w14:paraId="179E3E40" w14:textId="7F684156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Зенкина, С. В. Сетевая проектно-исследовательская деятельность обучающихся : монография / С. В. Зенкина, Е. К. Герасимова, О. П. Панкратова. — Москва : Издательство Юрайт, 2020. — 152 с. — (Актуальные монографии). — ISBN 978-5-534-13679-1. — URL : </w:t>
      </w:r>
      <w:r w:rsidRPr="00973179">
        <w:rPr>
          <w:color w:val="000000" w:themeColor="text1"/>
          <w:u w:val="single"/>
        </w:rPr>
        <w:t>https://urait.ru/bcode/466296</w:t>
      </w:r>
      <w:r w:rsidRPr="00973179">
        <w:rPr>
          <w:color w:val="000000" w:themeColor="text1"/>
        </w:rPr>
        <w:t xml:space="preserve"> (дата обращения: 14.02.2021).</w:t>
      </w:r>
    </w:p>
    <w:p w14:paraId="2CC6E5B5" w14:textId="286DDB56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Иванков, Ч. Т.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URL : </w:t>
      </w:r>
      <w:r w:rsidRPr="00973179">
        <w:rPr>
          <w:color w:val="000000" w:themeColor="text1"/>
          <w:u w:val="single"/>
        </w:rPr>
        <w:t>https://urait.ru/bcode/456948</w:t>
      </w:r>
      <w:r w:rsidRPr="00973179">
        <w:rPr>
          <w:color w:val="000000" w:themeColor="text1"/>
        </w:rPr>
        <w:t xml:space="preserve"> (дата обращения: 14.02.2021).</w:t>
      </w:r>
    </w:p>
    <w:p w14:paraId="65671D07" w14:textId="52393E7A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Инновационные процессы в образовании. Тьюторство в 2 ч. Часть 1 : учебное пособие для вузов / С. А. Щенников [и др.] ; под редакцией С. А. Щенникова, А. Г. Теслинова, А. Г. Чернявской. — 3-е изд., испр. и доп. — Москва : Издательство Юрайт, 2020. — 188 с. — (Высшее образование). — ISBN 978-5-534-06308-0. — URL : </w:t>
      </w:r>
      <w:r w:rsidRPr="00973179">
        <w:rPr>
          <w:color w:val="000000" w:themeColor="text1"/>
          <w:u w:val="single"/>
        </w:rPr>
        <w:t>https://urait.ru/bcode/452091</w:t>
      </w:r>
      <w:r w:rsidRPr="00973179">
        <w:rPr>
          <w:color w:val="000000" w:themeColor="text1"/>
        </w:rPr>
        <w:t>(дата обращения: 14.02.2021).</w:t>
      </w:r>
    </w:p>
    <w:p w14:paraId="3FD1924D" w14:textId="04F560ED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Инновационные процессы в образовании. Тьюторство в 2 ч. Часть 2 : учебное пособие для среднего профессионального образования / С. А. Щенников [и др.] ; под редакцией С. А. Щенникова, А. Г. Теслинова, А. Г. Чернявской. — 3-е изд., испр. и доп. — Москва : Издательство Юрайт, 2018. — 403 с. — (Профессиональное образование). — ISBN 978-5-534-00105-1. — Текст : электронный // ЭБС Юрайт [сайт]. — URL: </w:t>
      </w:r>
      <w:r w:rsidRPr="00973179">
        <w:rPr>
          <w:color w:val="000000" w:themeColor="text1"/>
          <w:u w:val="single"/>
        </w:rPr>
        <w:t>https://urait.ru/bcode/421125</w:t>
      </w:r>
      <w:r w:rsidRPr="00973179">
        <w:rPr>
          <w:color w:val="000000" w:themeColor="text1"/>
        </w:rPr>
        <w:t xml:space="preserve"> (дата обращения: 14.02.2021).</w:t>
      </w:r>
    </w:p>
    <w:p w14:paraId="65E65801" w14:textId="146F3865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Исаев, И. Ф. Педагогика высшей школы: кураторство студенческой группы : учебное пособие для вузов / И. Ф. Исаев, Е. И. Ерошенкова, Е. Н. Кролевецкая. — Москва : Издательство Юрайт, 2020. — 365 с. — (Высшее образование). — ISBN 978-5-534-11975-6. — URL : </w:t>
      </w:r>
      <w:r w:rsidRPr="00973179">
        <w:rPr>
          <w:color w:val="000000" w:themeColor="text1"/>
          <w:u w:val="single"/>
        </w:rPr>
        <w:t>https://urait.ru/bcode/454294</w:t>
      </w:r>
    </w:p>
    <w:p w14:paraId="50CB1BDE" w14:textId="59F5CDBA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Клейберг, Ю. А. Психология девиантного поведения : учебник и практикум для вузов / Ю. А. Клейберг. — 5-е изд., перераб. и доп. — Москва : Издательство Юрайт, 2020. — 290 с. — (Высшее образование). — ISBN 978-5-534-00231-7. — URL : </w:t>
      </w:r>
      <w:r w:rsidRPr="00973179">
        <w:rPr>
          <w:color w:val="000000" w:themeColor="text1"/>
          <w:u w:val="single"/>
        </w:rPr>
        <w:t>https://urait.ru/bcode/449825</w:t>
      </w:r>
      <w:r w:rsidRPr="00973179">
        <w:rPr>
          <w:color w:val="000000" w:themeColor="text1"/>
        </w:rPr>
        <w:t xml:space="preserve"> (дата обращения: 14.02.2021).</w:t>
      </w:r>
    </w:p>
    <w:p w14:paraId="1AF8F702" w14:textId="126A8CDD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Коблева, А. Л. Развитие человеческого капитала в сфере образования : учебное пособие для вузов / А. Л. Коблева. — Москва : Издательство Юрайт, 2020. — 153 с. — (Высшее образование). — ISBN 978-5-534-13791-0. — URL : </w:t>
      </w:r>
      <w:r w:rsidRPr="00973179">
        <w:rPr>
          <w:color w:val="000000" w:themeColor="text1"/>
          <w:u w:val="single"/>
        </w:rPr>
        <w:t>https://urait.ru/bcode/466894</w:t>
      </w:r>
    </w:p>
    <w:p w14:paraId="5C28B5A8" w14:textId="77777777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>(дата обращения: 14.02.2021).</w:t>
      </w:r>
    </w:p>
    <w:p w14:paraId="20CDD523" w14:textId="0C084D37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Кулаченко, М. П. Психологические основы вожатской деятельности : учебник для вузов / М. П. Кулаченко. — Москва : Издательство Юрайт, 2020. — 144 с. — (Высшее образование). — ISBN 978-5-534-12612-9. — URL : </w:t>
      </w:r>
      <w:r w:rsidRPr="00973179">
        <w:rPr>
          <w:color w:val="000000" w:themeColor="text1"/>
          <w:u w:val="single"/>
        </w:rPr>
        <w:t>https://urait.ru/bcode/448874</w:t>
      </w:r>
      <w:r w:rsidRPr="00973179">
        <w:rPr>
          <w:color w:val="000000" w:themeColor="text1"/>
        </w:rPr>
        <w:t xml:space="preserve"> (дата обращения: 14.02.2021).</w:t>
      </w:r>
    </w:p>
    <w:p w14:paraId="137650CC" w14:textId="309D8EA8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Кулаченко, М. П.  Педагогическое общение : учебное пособие для вузов / М. П. Кулаченко. — Москва : Издательство Юрайт, 2020. — 152 с. — (Высшее образование). — ISBN 978-5-534-12042-4. — Текст : электронный // ЭБС Юрайт [сайт]. — URL: </w:t>
      </w:r>
      <w:r w:rsidRPr="00973179">
        <w:rPr>
          <w:color w:val="000000" w:themeColor="text1"/>
          <w:u w:val="single"/>
        </w:rPr>
        <w:t>https://urait.ru/bcode/446754</w:t>
      </w:r>
      <w:r w:rsidRPr="00973179">
        <w:rPr>
          <w:color w:val="000000" w:themeColor="text1"/>
        </w:rPr>
        <w:t xml:space="preserve"> (дата обращения: 14.02.2021).</w:t>
      </w:r>
    </w:p>
    <w:p w14:paraId="3D06549D" w14:textId="4BA086F4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Лобазова, О. Ф. Социальная помощь жертвам культов : практическое пособие / О. Ф. Лобазова. — Москва : Издательство Юрайт, 2020. — 180 с. — (Профессиональная практика). — ISBN 978-5-534-11505-5. — URL : </w:t>
      </w:r>
      <w:r w:rsidRPr="00973179">
        <w:rPr>
          <w:color w:val="000000" w:themeColor="text1"/>
          <w:u w:val="single"/>
        </w:rPr>
        <w:t>https://urait.ru/bcode/456241</w:t>
      </w:r>
      <w:r w:rsidRPr="00973179">
        <w:rPr>
          <w:color w:val="000000" w:themeColor="text1"/>
        </w:rPr>
        <w:t>(дата обращения: 14.02.2021).</w:t>
      </w:r>
    </w:p>
    <w:p w14:paraId="36E8CED9" w14:textId="7042CABE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Львова, А. С. Педагогические коммуникации: устное деловое общение педагога : учебное пособие для вузов / А. С. Львова. — 2-е изд., испр. и доп. — Москва : Издательство Юрайт, 2020. — 185 с. — (Высшее образование). — ISBN 978-5-534-10578-0. — URL : </w:t>
      </w:r>
      <w:r w:rsidRPr="00973179">
        <w:rPr>
          <w:color w:val="000000" w:themeColor="text1"/>
          <w:u w:val="single"/>
        </w:rPr>
        <w:t>https://urait.ru/bcode/456199</w:t>
      </w:r>
      <w:r w:rsidRPr="00973179">
        <w:rPr>
          <w:color w:val="000000" w:themeColor="text1"/>
        </w:rPr>
        <w:t xml:space="preserve"> (дата обращения: 14.02.2021).</w:t>
      </w:r>
    </w:p>
    <w:p w14:paraId="1C541D12" w14:textId="05BBE3CA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Манжелей, И. В. Педагогика физического воспитания : учебное пособие для вузов / И. В. Манжелей. — 2-е изд., перераб. и доп. — Москва : Издательство Юрайт, 2020. — 182 с. — (Высшее образование). — ISBN 978-5-534-09508-1. — URL : </w:t>
      </w:r>
      <w:r w:rsidRPr="00973179">
        <w:rPr>
          <w:color w:val="000000" w:themeColor="text1"/>
          <w:u w:val="single"/>
        </w:rPr>
        <w:t>https://urait.ru/bcode/455245</w:t>
      </w:r>
      <w:r w:rsidRPr="00973179">
        <w:rPr>
          <w:color w:val="000000" w:themeColor="text1"/>
        </w:rPr>
        <w:t>(дата обращения: 14.02.2021).</w:t>
      </w:r>
    </w:p>
    <w:p w14:paraId="61EC04E4" w14:textId="4511C874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Матис, В. И. Педагогика межнационального общения : учебник для вузов / В. И. Матис. — 2-е изд., испр. и доп. — Москва : Издательство Юрайт, 2020. — 343 с. — (Высшее образование). — ISBN 978-5-534-13121-5. — URL : </w:t>
      </w:r>
      <w:r w:rsidRPr="00973179">
        <w:rPr>
          <w:color w:val="000000" w:themeColor="text1"/>
          <w:u w:val="single"/>
        </w:rPr>
        <w:t>https://urait.ru/bcode/449240</w:t>
      </w:r>
      <w:r w:rsidRPr="00973179">
        <w:rPr>
          <w:color w:val="000000" w:themeColor="text1"/>
        </w:rPr>
        <w:t>(дата обращения: 14.02.2021).</w:t>
      </w:r>
    </w:p>
    <w:p w14:paraId="3684985D" w14:textId="77777777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Осипова, С. И. Проектирование студентом индивидуальной образовательной траектории в условиях информатизации образования : монография / С.И. Осипова, Т.В. Соловьева. — М. : ИНФРА-М ; Красноярск: Сиб. федер. ун-т, 2018. — 140 с. — (Научная мысль). — www.dx.doi.org/10.12737/408. - ISBN 978-5-16-006375-1. - Текст : электронный. - URL: https://znanium.com/catalog/product/960035 (дата обращения: 13.02.2021). </w:t>
      </w:r>
    </w:p>
    <w:p w14:paraId="17D5F317" w14:textId="6A6516EE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Педагогические технологии дистанционного обучения : учебное пособие для вузов / Е. С. Полат [и др.] ; под редакцией Е. С. Полат. — 3-е изд. — Москва : Издательство Юрайт, 2020. — 392 с. — (Высшее образование). — ISBN 978-5-534-13152-9. — URL : </w:t>
      </w:r>
      <w:r w:rsidRPr="00973179">
        <w:rPr>
          <w:color w:val="000000" w:themeColor="text1"/>
          <w:u w:val="single"/>
        </w:rPr>
        <w:t>https://urait.ru/bcode/449298</w:t>
      </w:r>
      <w:r w:rsidRPr="00973179">
        <w:rPr>
          <w:color w:val="000000" w:themeColor="text1"/>
        </w:rPr>
        <w:t xml:space="preserve">  (дата обращения: 13.02.2021). </w:t>
      </w:r>
    </w:p>
    <w:p w14:paraId="05DB81E4" w14:textId="032CFA11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Педагогика в 2 т. Том 2. Теория и методика воспитания : учебник и практикум для вузов / М. И. Рожков, Л. В. Байбородова, О. С. Гребенюк, Т. Б. Гребенюк ; под редакцией М. И. Рожкова. — Москва : Издательство Юрайт, 2020. — 252 с. — (Высшее образование). — ISBN 978-5-534-06489-6. — URL : </w:t>
      </w:r>
      <w:r w:rsidRPr="00973179">
        <w:rPr>
          <w:color w:val="000000" w:themeColor="text1"/>
          <w:u w:val="single"/>
        </w:rPr>
        <w:t>https://urait.ru/bcode/454046</w:t>
      </w:r>
    </w:p>
    <w:p w14:paraId="5112B4B6" w14:textId="29B75B77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Психолого-педагогическое взаимодействие участников образовательного процесса в 2 ч. Часть 1 : учебник для вузов / И. В. Дубровина [и др.] ; под редакцией И. В. Дубровиной. — 5-е изд., испр. и доп. — Москва : Издательство Юрайт, 2020. — 237 с. — (Высшее образование). — ISBN 978-5-534-08176-3. — URL : </w:t>
      </w:r>
      <w:r w:rsidRPr="00973179">
        <w:rPr>
          <w:color w:val="000000" w:themeColor="text1"/>
          <w:u w:val="single"/>
        </w:rPr>
        <w:t>https://urait.ru/bcode/451619</w:t>
      </w:r>
      <w:r w:rsidRPr="00973179">
        <w:rPr>
          <w:color w:val="000000" w:themeColor="text1"/>
        </w:rPr>
        <w:t xml:space="preserve"> (дата обращения: 13.02.2021). </w:t>
      </w:r>
    </w:p>
    <w:p w14:paraId="55AB7C63" w14:textId="1D610B13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Психолого-педагогическое взаимодействие участников образовательного процесса в 2 ч. Часть 2 : учебник для вузов / И. В. Дубровина [и др.] ; под редакцией И. В. Дубровиной. — 5-е изд., испр. и доп. — Москва : Издательство Юрайт, 2020. — 280 с. — (Высшее образование). — ISBN 978-5-534-08177-0. — URL : </w:t>
      </w:r>
      <w:r w:rsidRPr="00973179">
        <w:rPr>
          <w:color w:val="000000" w:themeColor="text1"/>
          <w:u w:val="single"/>
        </w:rPr>
        <w:t>https://urait.ru/bcode/452240</w:t>
      </w:r>
      <w:r w:rsidRPr="00973179">
        <w:rPr>
          <w:color w:val="000000" w:themeColor="text1"/>
        </w:rPr>
        <w:t xml:space="preserve"> (дата обращения: 13.02.2021). </w:t>
      </w:r>
    </w:p>
    <w:p w14:paraId="2ECFCCBD" w14:textId="246DC2AE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Рамендик, Д. М. Тренинг личностного роста : учебник и практикум для вузов / Д. М. Рамендик. — 2-е изд., испр. и доп. — Москва : Издательство Юрайт, 2020. — 136 с. — (Высшее образование). — ISBN 978-5-534-07294-5. — URL : </w:t>
      </w:r>
      <w:r w:rsidRPr="00973179">
        <w:rPr>
          <w:color w:val="000000" w:themeColor="text1"/>
          <w:u w:val="single"/>
        </w:rPr>
        <w:t>https://urait.ru/bcode/451538</w:t>
      </w:r>
      <w:r w:rsidRPr="00973179">
        <w:rPr>
          <w:color w:val="000000" w:themeColor="text1"/>
        </w:rPr>
        <w:t xml:space="preserve"> (дата обращения: 13.02.2021). </w:t>
      </w:r>
    </w:p>
    <w:p w14:paraId="74EE4247" w14:textId="5DFEBC1D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Савенков, А. И. Психология воспитания : учебное пособие для вузов / А. И. Савенков. — Москва : Издательство Юрайт, 2020. — 154 с. — (Высшее образование). — ISBN 978-5-534-00784-8. — URL : </w:t>
      </w:r>
      <w:r w:rsidRPr="00973179">
        <w:rPr>
          <w:color w:val="000000" w:themeColor="text1"/>
          <w:u w:val="single"/>
        </w:rPr>
        <w:t>https://urait.ru/bcode/451411</w:t>
      </w:r>
      <w:r w:rsidRPr="00973179">
        <w:rPr>
          <w:color w:val="000000" w:themeColor="text1"/>
        </w:rPr>
        <w:t>(дата обращения: 14.02.2021).</w:t>
      </w:r>
    </w:p>
    <w:p w14:paraId="737192E7" w14:textId="322CD305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Собольников, В. В. Психология профессиональной деятельности в особых и экстремальных условиях : учебное пособие для вузов / В. В. Собольников. — Москва : Издательство Юрайт, 2020. — 192 с. — (Высшее образование). — ISBN 978-5-534-08656-0. — URL : </w:t>
      </w:r>
      <w:r w:rsidRPr="00973179">
        <w:rPr>
          <w:color w:val="000000" w:themeColor="text1"/>
          <w:u w:val="single"/>
        </w:rPr>
        <w:t>https://urait.ru/bcode/454620</w:t>
      </w:r>
      <w:r w:rsidRPr="00973179">
        <w:rPr>
          <w:color w:val="000000" w:themeColor="text1"/>
        </w:rPr>
        <w:t xml:space="preserve"> (дата обращения: 14.02.2021).</w:t>
      </w:r>
    </w:p>
    <w:p w14:paraId="671DA486" w14:textId="1532F751" w:rsidR="0058415F" w:rsidRPr="00973179" w:rsidRDefault="0058415F" w:rsidP="0058415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Теория и практика дистанционного обучения : учебное пособие для вузов / Е. С. Полат [и др.] ; под редакцией Е. С. Полат. — 2-е изд., перераб. и доп. — Москва : Издательство Юрайт, 2021. — 434 с. — (Высшее образование). — ISBN 978-5-534-13159-8. — URL : </w:t>
      </w:r>
      <w:r w:rsidRPr="00973179">
        <w:rPr>
          <w:color w:val="000000" w:themeColor="text1"/>
          <w:u w:val="single"/>
        </w:rPr>
        <w:t>https://urait.ru/bcode/476456</w:t>
      </w:r>
      <w:r w:rsidRPr="00973179">
        <w:rPr>
          <w:color w:val="000000" w:themeColor="text1"/>
        </w:rPr>
        <w:t xml:space="preserve"> (дата обращения: 14.02.2021).</w:t>
      </w:r>
    </w:p>
    <w:p w14:paraId="773D8537" w14:textId="15C98C3E" w:rsidR="00D31108" w:rsidRPr="00973179" w:rsidRDefault="0058415F" w:rsidP="00F25F0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0" w:firstLine="0"/>
        <w:jc w:val="both"/>
        <w:rPr>
          <w:color w:val="000000" w:themeColor="text1"/>
        </w:rPr>
      </w:pPr>
      <w:r w:rsidRPr="00973179">
        <w:rPr>
          <w:color w:val="000000" w:themeColor="text1"/>
        </w:rPr>
        <w:t xml:space="preserve">Утемов, В. В. Креативная педагогика : учебное пособие для вузов / В. В. Утемов, М. М. Зиновкина, П. М. Горев. — 2-е изд., испр. и доп. — Москва : Издательство Юрайт, 2020. — 237 с. — (Высшее образование). — ISBN 978-5-534-08258-6. — URL : </w:t>
      </w:r>
      <w:r w:rsidRPr="00973179">
        <w:rPr>
          <w:color w:val="000000" w:themeColor="text1"/>
          <w:u w:val="single"/>
        </w:rPr>
        <w:t>https://urait.ru/bcode/455780</w:t>
      </w:r>
      <w:r w:rsidRPr="00973179">
        <w:rPr>
          <w:color w:val="000000" w:themeColor="text1"/>
        </w:rPr>
        <w:t xml:space="preserve">  (дата обращения: 14.02.2021)</w:t>
      </w:r>
    </w:p>
    <w:sectPr w:rsidR="00D31108" w:rsidRPr="00973179" w:rsidSect="00A50BA2">
      <w:footerReference w:type="default" r:id="rId9"/>
      <w:footnotePr>
        <w:numFmt w:val="upperRoman"/>
      </w:footnotePr>
      <w:pgSz w:w="11900" w:h="16840"/>
      <w:pgMar w:top="1196" w:right="709" w:bottom="1117" w:left="885" w:header="0" w:footer="69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87F7" w14:textId="77777777" w:rsidR="00D54B6D" w:rsidRDefault="00D54B6D" w:rsidP="00907577">
      <w:r>
        <w:separator/>
      </w:r>
    </w:p>
  </w:endnote>
  <w:endnote w:type="continuationSeparator" w:id="0">
    <w:p w14:paraId="7C4D6BB5" w14:textId="77777777" w:rsidR="00D54B6D" w:rsidRDefault="00D54B6D" w:rsidP="0090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8D9D2" w14:textId="77777777" w:rsidR="00AF1C6C" w:rsidRDefault="00AF1C6C" w:rsidP="006173B3">
    <w:pPr>
      <w:pStyle w:val="a5"/>
    </w:pPr>
  </w:p>
  <w:p w14:paraId="24590F01" w14:textId="77777777" w:rsidR="00AF1C6C" w:rsidRDefault="00AF1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EED3F" w14:textId="77777777" w:rsidR="00D54B6D" w:rsidRDefault="00D54B6D" w:rsidP="00907577">
      <w:r>
        <w:separator/>
      </w:r>
    </w:p>
  </w:footnote>
  <w:footnote w:type="continuationSeparator" w:id="0">
    <w:p w14:paraId="1E48A209" w14:textId="77777777" w:rsidR="00D54B6D" w:rsidRDefault="00D54B6D" w:rsidP="0090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6C2"/>
    <w:multiLevelType w:val="multilevel"/>
    <w:tmpl w:val="2D686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51BBC"/>
    <w:multiLevelType w:val="multilevel"/>
    <w:tmpl w:val="703AE9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62F"/>
    <w:multiLevelType w:val="multilevel"/>
    <w:tmpl w:val="8500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2499E"/>
    <w:multiLevelType w:val="multilevel"/>
    <w:tmpl w:val="E9867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35DF8"/>
    <w:multiLevelType w:val="hybridMultilevel"/>
    <w:tmpl w:val="C9FC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03372"/>
    <w:multiLevelType w:val="multilevel"/>
    <w:tmpl w:val="A024FF7C"/>
    <w:lvl w:ilvl="0">
      <w:start w:val="1"/>
      <w:numFmt w:val="bullet"/>
      <w:lvlText w:val="●"/>
      <w:lvlJc w:val="left"/>
      <w:pPr>
        <w:ind w:left="754" w:hanging="35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CD6C52"/>
    <w:multiLevelType w:val="hybridMultilevel"/>
    <w:tmpl w:val="871C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85454"/>
    <w:multiLevelType w:val="hybridMultilevel"/>
    <w:tmpl w:val="D7D6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A61C6"/>
    <w:multiLevelType w:val="multilevel"/>
    <w:tmpl w:val="7A209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A3353C"/>
    <w:multiLevelType w:val="hybridMultilevel"/>
    <w:tmpl w:val="03F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65F13"/>
    <w:multiLevelType w:val="multilevel"/>
    <w:tmpl w:val="44F25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414EC"/>
    <w:multiLevelType w:val="multilevel"/>
    <w:tmpl w:val="B5507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27DDB"/>
    <w:multiLevelType w:val="multilevel"/>
    <w:tmpl w:val="28B4D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607F98"/>
    <w:multiLevelType w:val="multilevel"/>
    <w:tmpl w:val="8FCC30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BB2341"/>
    <w:multiLevelType w:val="multilevel"/>
    <w:tmpl w:val="7A3E393C"/>
    <w:lvl w:ilvl="0">
      <w:start w:val="1"/>
      <w:numFmt w:val="bullet"/>
      <w:lvlText w:val="-"/>
      <w:lvlJc w:val="left"/>
      <w:pPr>
        <w:ind w:left="312" w:hanging="248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bullet"/>
      <w:lvlText w:val="•"/>
      <w:lvlJc w:val="left"/>
      <w:pPr>
        <w:ind w:left="1342" w:hanging="248"/>
      </w:pPr>
    </w:lvl>
    <w:lvl w:ilvl="2">
      <w:start w:val="1"/>
      <w:numFmt w:val="bullet"/>
      <w:lvlText w:val="•"/>
      <w:lvlJc w:val="left"/>
      <w:pPr>
        <w:ind w:left="2365" w:hanging="248"/>
      </w:pPr>
    </w:lvl>
    <w:lvl w:ilvl="3">
      <w:start w:val="1"/>
      <w:numFmt w:val="bullet"/>
      <w:lvlText w:val="•"/>
      <w:lvlJc w:val="left"/>
      <w:pPr>
        <w:ind w:left="3387" w:hanging="248"/>
      </w:pPr>
    </w:lvl>
    <w:lvl w:ilvl="4">
      <w:start w:val="1"/>
      <w:numFmt w:val="bullet"/>
      <w:lvlText w:val="•"/>
      <w:lvlJc w:val="left"/>
      <w:pPr>
        <w:ind w:left="4410" w:hanging="248"/>
      </w:pPr>
    </w:lvl>
    <w:lvl w:ilvl="5">
      <w:start w:val="1"/>
      <w:numFmt w:val="bullet"/>
      <w:lvlText w:val="•"/>
      <w:lvlJc w:val="left"/>
      <w:pPr>
        <w:ind w:left="5433" w:hanging="248"/>
      </w:pPr>
    </w:lvl>
    <w:lvl w:ilvl="6">
      <w:start w:val="1"/>
      <w:numFmt w:val="bullet"/>
      <w:lvlText w:val="•"/>
      <w:lvlJc w:val="left"/>
      <w:pPr>
        <w:ind w:left="6455" w:hanging="248"/>
      </w:pPr>
    </w:lvl>
    <w:lvl w:ilvl="7">
      <w:start w:val="1"/>
      <w:numFmt w:val="bullet"/>
      <w:lvlText w:val="•"/>
      <w:lvlJc w:val="left"/>
      <w:pPr>
        <w:ind w:left="7478" w:hanging="248"/>
      </w:pPr>
    </w:lvl>
    <w:lvl w:ilvl="8">
      <w:start w:val="1"/>
      <w:numFmt w:val="bullet"/>
      <w:lvlText w:val="•"/>
      <w:lvlJc w:val="left"/>
      <w:pPr>
        <w:ind w:left="8501" w:hanging="248"/>
      </w:pPr>
    </w:lvl>
  </w:abstractNum>
  <w:abstractNum w:abstractNumId="15">
    <w:nsid w:val="319562C7"/>
    <w:multiLevelType w:val="multilevel"/>
    <w:tmpl w:val="8C18F6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41B1F7C"/>
    <w:multiLevelType w:val="hybridMultilevel"/>
    <w:tmpl w:val="3980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01FED"/>
    <w:multiLevelType w:val="hybridMultilevel"/>
    <w:tmpl w:val="14B82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EA672B"/>
    <w:multiLevelType w:val="multilevel"/>
    <w:tmpl w:val="6E30A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12059"/>
    <w:multiLevelType w:val="multilevel"/>
    <w:tmpl w:val="3ABCB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EC5A54"/>
    <w:multiLevelType w:val="multilevel"/>
    <w:tmpl w:val="06B487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C4C42C4"/>
    <w:multiLevelType w:val="multilevel"/>
    <w:tmpl w:val="5AD4E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F04C1"/>
    <w:multiLevelType w:val="multilevel"/>
    <w:tmpl w:val="063A31A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A3718"/>
    <w:multiLevelType w:val="multilevel"/>
    <w:tmpl w:val="3ABCB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E7FC4"/>
    <w:multiLevelType w:val="hybridMultilevel"/>
    <w:tmpl w:val="8FB6B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EF66ED"/>
    <w:multiLevelType w:val="multilevel"/>
    <w:tmpl w:val="E118F892"/>
    <w:lvl w:ilvl="0">
      <w:start w:val="1"/>
      <w:numFmt w:val="bullet"/>
      <w:lvlText w:val="•"/>
      <w:lvlJc w:val="left"/>
      <w:pPr>
        <w:ind w:left="251" w:hanging="221"/>
      </w:pPr>
      <w:rPr>
        <w:rFonts w:ascii="Times New Roman" w:eastAsia="Times New Roman" w:hAnsi="Times New Roman" w:cs="Times New Roman"/>
        <w:color w:val="212121"/>
        <w:sz w:val="27"/>
        <w:szCs w:val="27"/>
      </w:rPr>
    </w:lvl>
    <w:lvl w:ilvl="1">
      <w:start w:val="1"/>
      <w:numFmt w:val="bullet"/>
      <w:lvlText w:val="•"/>
      <w:lvlJc w:val="left"/>
      <w:pPr>
        <w:ind w:left="1308" w:hanging="220"/>
      </w:pPr>
    </w:lvl>
    <w:lvl w:ilvl="2">
      <w:start w:val="1"/>
      <w:numFmt w:val="bullet"/>
      <w:lvlText w:val="•"/>
      <w:lvlJc w:val="left"/>
      <w:pPr>
        <w:ind w:left="2356" w:hanging="221"/>
      </w:pPr>
    </w:lvl>
    <w:lvl w:ilvl="3">
      <w:start w:val="1"/>
      <w:numFmt w:val="bullet"/>
      <w:lvlText w:val="•"/>
      <w:lvlJc w:val="left"/>
      <w:pPr>
        <w:ind w:left="3404" w:hanging="221"/>
      </w:pPr>
    </w:lvl>
    <w:lvl w:ilvl="4">
      <w:start w:val="1"/>
      <w:numFmt w:val="bullet"/>
      <w:lvlText w:val="•"/>
      <w:lvlJc w:val="left"/>
      <w:pPr>
        <w:ind w:left="4452" w:hanging="221"/>
      </w:pPr>
    </w:lvl>
    <w:lvl w:ilvl="5">
      <w:start w:val="1"/>
      <w:numFmt w:val="bullet"/>
      <w:lvlText w:val="•"/>
      <w:lvlJc w:val="left"/>
      <w:pPr>
        <w:ind w:left="5500" w:hanging="221"/>
      </w:pPr>
    </w:lvl>
    <w:lvl w:ilvl="6">
      <w:start w:val="1"/>
      <w:numFmt w:val="bullet"/>
      <w:lvlText w:val="•"/>
      <w:lvlJc w:val="left"/>
      <w:pPr>
        <w:ind w:left="6548" w:hanging="221"/>
      </w:pPr>
    </w:lvl>
    <w:lvl w:ilvl="7">
      <w:start w:val="1"/>
      <w:numFmt w:val="bullet"/>
      <w:lvlText w:val="•"/>
      <w:lvlJc w:val="left"/>
      <w:pPr>
        <w:ind w:left="7597" w:hanging="221"/>
      </w:pPr>
    </w:lvl>
    <w:lvl w:ilvl="8">
      <w:start w:val="1"/>
      <w:numFmt w:val="bullet"/>
      <w:lvlText w:val="•"/>
      <w:lvlJc w:val="left"/>
      <w:pPr>
        <w:ind w:left="8645" w:hanging="221"/>
      </w:pPr>
    </w:lvl>
  </w:abstractNum>
  <w:abstractNum w:abstractNumId="26">
    <w:nsid w:val="584C1319"/>
    <w:multiLevelType w:val="multilevel"/>
    <w:tmpl w:val="CC6A7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264D3"/>
    <w:multiLevelType w:val="multilevel"/>
    <w:tmpl w:val="96D872D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462D6"/>
    <w:multiLevelType w:val="multilevel"/>
    <w:tmpl w:val="0A829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1035B0"/>
    <w:multiLevelType w:val="multilevel"/>
    <w:tmpl w:val="C464A5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3A5797C"/>
    <w:multiLevelType w:val="hybridMultilevel"/>
    <w:tmpl w:val="B2FE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2070F"/>
    <w:multiLevelType w:val="multilevel"/>
    <w:tmpl w:val="FBCA0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81923"/>
    <w:multiLevelType w:val="multilevel"/>
    <w:tmpl w:val="F51CFE9E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D14F3"/>
    <w:multiLevelType w:val="multilevel"/>
    <w:tmpl w:val="A5CE4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6E3F97"/>
    <w:multiLevelType w:val="hybridMultilevel"/>
    <w:tmpl w:val="C9FC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74F29"/>
    <w:multiLevelType w:val="multilevel"/>
    <w:tmpl w:val="1576D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D5AD2"/>
    <w:multiLevelType w:val="hybridMultilevel"/>
    <w:tmpl w:val="01EA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33D12"/>
    <w:multiLevelType w:val="hybridMultilevel"/>
    <w:tmpl w:val="2798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9"/>
  </w:num>
  <w:num w:numId="5">
    <w:abstractNumId w:val="36"/>
  </w:num>
  <w:num w:numId="6">
    <w:abstractNumId w:val="30"/>
  </w:num>
  <w:num w:numId="7">
    <w:abstractNumId w:val="7"/>
  </w:num>
  <w:num w:numId="8">
    <w:abstractNumId w:val="37"/>
  </w:num>
  <w:num w:numId="9">
    <w:abstractNumId w:val="4"/>
  </w:num>
  <w:num w:numId="10">
    <w:abstractNumId w:val="34"/>
  </w:num>
  <w:num w:numId="11">
    <w:abstractNumId w:val="17"/>
  </w:num>
  <w:num w:numId="12">
    <w:abstractNumId w:val="28"/>
  </w:num>
  <w:num w:numId="13">
    <w:abstractNumId w:val="8"/>
  </w:num>
  <w:num w:numId="14">
    <w:abstractNumId w:val="21"/>
  </w:num>
  <w:num w:numId="15">
    <w:abstractNumId w:val="13"/>
  </w:num>
  <w:num w:numId="16">
    <w:abstractNumId w:val="3"/>
  </w:num>
  <w:num w:numId="17">
    <w:abstractNumId w:val="27"/>
  </w:num>
  <w:num w:numId="18">
    <w:abstractNumId w:val="26"/>
  </w:num>
  <w:num w:numId="19">
    <w:abstractNumId w:val="35"/>
  </w:num>
  <w:num w:numId="20">
    <w:abstractNumId w:val="22"/>
  </w:num>
  <w:num w:numId="21">
    <w:abstractNumId w:val="31"/>
  </w:num>
  <w:num w:numId="22">
    <w:abstractNumId w:val="33"/>
  </w:num>
  <w:num w:numId="23">
    <w:abstractNumId w:val="0"/>
  </w:num>
  <w:num w:numId="24">
    <w:abstractNumId w:val="23"/>
  </w:num>
  <w:num w:numId="25">
    <w:abstractNumId w:val="2"/>
  </w:num>
  <w:num w:numId="26">
    <w:abstractNumId w:val="19"/>
  </w:num>
  <w:num w:numId="27">
    <w:abstractNumId w:val="1"/>
  </w:num>
  <w:num w:numId="28">
    <w:abstractNumId w:val="11"/>
  </w:num>
  <w:num w:numId="29">
    <w:abstractNumId w:val="18"/>
  </w:num>
  <w:num w:numId="30">
    <w:abstractNumId w:val="20"/>
  </w:num>
  <w:num w:numId="31">
    <w:abstractNumId w:val="10"/>
  </w:num>
  <w:num w:numId="32">
    <w:abstractNumId w:val="12"/>
  </w:num>
  <w:num w:numId="33">
    <w:abstractNumId w:val="14"/>
  </w:num>
  <w:num w:numId="34">
    <w:abstractNumId w:val="5"/>
  </w:num>
  <w:num w:numId="35">
    <w:abstractNumId w:val="32"/>
  </w:num>
  <w:num w:numId="36">
    <w:abstractNumId w:val="25"/>
  </w:num>
  <w:num w:numId="37">
    <w:abstractNumId w:val="2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77"/>
    <w:rsid w:val="00011944"/>
    <w:rsid w:val="00021828"/>
    <w:rsid w:val="000265DF"/>
    <w:rsid w:val="00026950"/>
    <w:rsid w:val="000271B4"/>
    <w:rsid w:val="0006469B"/>
    <w:rsid w:val="00095D23"/>
    <w:rsid w:val="000A0498"/>
    <w:rsid w:val="000B7CC0"/>
    <w:rsid w:val="000C351F"/>
    <w:rsid w:val="000D33CF"/>
    <w:rsid w:val="00106742"/>
    <w:rsid w:val="00113267"/>
    <w:rsid w:val="00122508"/>
    <w:rsid w:val="00140F9A"/>
    <w:rsid w:val="00155C60"/>
    <w:rsid w:val="00163650"/>
    <w:rsid w:val="00171DD0"/>
    <w:rsid w:val="00190493"/>
    <w:rsid w:val="001A178E"/>
    <w:rsid w:val="001B29E8"/>
    <w:rsid w:val="001C2753"/>
    <w:rsid w:val="001C2960"/>
    <w:rsid w:val="001C434F"/>
    <w:rsid w:val="001E2B9B"/>
    <w:rsid w:val="00255959"/>
    <w:rsid w:val="002628D9"/>
    <w:rsid w:val="00263BF9"/>
    <w:rsid w:val="00275129"/>
    <w:rsid w:val="002C582E"/>
    <w:rsid w:val="002F3863"/>
    <w:rsid w:val="00307122"/>
    <w:rsid w:val="00333208"/>
    <w:rsid w:val="00360F9B"/>
    <w:rsid w:val="003A01E6"/>
    <w:rsid w:val="00443F97"/>
    <w:rsid w:val="00454BE9"/>
    <w:rsid w:val="004B64E9"/>
    <w:rsid w:val="004D3A7B"/>
    <w:rsid w:val="00512A28"/>
    <w:rsid w:val="00521278"/>
    <w:rsid w:val="005258F4"/>
    <w:rsid w:val="0053335E"/>
    <w:rsid w:val="00555446"/>
    <w:rsid w:val="005634E6"/>
    <w:rsid w:val="00566C9D"/>
    <w:rsid w:val="00575743"/>
    <w:rsid w:val="0058415F"/>
    <w:rsid w:val="00592525"/>
    <w:rsid w:val="00592E4B"/>
    <w:rsid w:val="005A422F"/>
    <w:rsid w:val="005B2B1A"/>
    <w:rsid w:val="005B7E34"/>
    <w:rsid w:val="005D788F"/>
    <w:rsid w:val="00611BEE"/>
    <w:rsid w:val="006173B3"/>
    <w:rsid w:val="006223AD"/>
    <w:rsid w:val="00623CE8"/>
    <w:rsid w:val="00631918"/>
    <w:rsid w:val="00640F4B"/>
    <w:rsid w:val="00641F55"/>
    <w:rsid w:val="00665857"/>
    <w:rsid w:val="00671A5E"/>
    <w:rsid w:val="00671E0E"/>
    <w:rsid w:val="006C585E"/>
    <w:rsid w:val="006C5FE2"/>
    <w:rsid w:val="006D1A9C"/>
    <w:rsid w:val="00705CBC"/>
    <w:rsid w:val="00760A43"/>
    <w:rsid w:val="007874F5"/>
    <w:rsid w:val="00787982"/>
    <w:rsid w:val="00793E40"/>
    <w:rsid w:val="007B6346"/>
    <w:rsid w:val="00852084"/>
    <w:rsid w:val="008663F8"/>
    <w:rsid w:val="008671BF"/>
    <w:rsid w:val="00872556"/>
    <w:rsid w:val="00872AA3"/>
    <w:rsid w:val="00891C99"/>
    <w:rsid w:val="008951CB"/>
    <w:rsid w:val="008B2489"/>
    <w:rsid w:val="008F0178"/>
    <w:rsid w:val="00901396"/>
    <w:rsid w:val="00907577"/>
    <w:rsid w:val="00925448"/>
    <w:rsid w:val="00931B97"/>
    <w:rsid w:val="00944606"/>
    <w:rsid w:val="009526F3"/>
    <w:rsid w:val="00953497"/>
    <w:rsid w:val="0096087E"/>
    <w:rsid w:val="009629EB"/>
    <w:rsid w:val="00973179"/>
    <w:rsid w:val="00995682"/>
    <w:rsid w:val="009A36BB"/>
    <w:rsid w:val="009B45E6"/>
    <w:rsid w:val="009E072C"/>
    <w:rsid w:val="00A166C1"/>
    <w:rsid w:val="00A23566"/>
    <w:rsid w:val="00A32A93"/>
    <w:rsid w:val="00A50BA2"/>
    <w:rsid w:val="00A51EB7"/>
    <w:rsid w:val="00A63391"/>
    <w:rsid w:val="00A722AC"/>
    <w:rsid w:val="00A87112"/>
    <w:rsid w:val="00AA3761"/>
    <w:rsid w:val="00AA74BA"/>
    <w:rsid w:val="00AB774D"/>
    <w:rsid w:val="00AC35D0"/>
    <w:rsid w:val="00AD28B1"/>
    <w:rsid w:val="00AD2BCF"/>
    <w:rsid w:val="00AE59E0"/>
    <w:rsid w:val="00AF1C6C"/>
    <w:rsid w:val="00B504EE"/>
    <w:rsid w:val="00B7489F"/>
    <w:rsid w:val="00BC78F0"/>
    <w:rsid w:val="00BD2D04"/>
    <w:rsid w:val="00BD4A03"/>
    <w:rsid w:val="00BD7000"/>
    <w:rsid w:val="00BE1271"/>
    <w:rsid w:val="00BF49A4"/>
    <w:rsid w:val="00C039AB"/>
    <w:rsid w:val="00C213F2"/>
    <w:rsid w:val="00C218C7"/>
    <w:rsid w:val="00C27B7B"/>
    <w:rsid w:val="00C45430"/>
    <w:rsid w:val="00C708FD"/>
    <w:rsid w:val="00C855FC"/>
    <w:rsid w:val="00C92FB6"/>
    <w:rsid w:val="00CB0365"/>
    <w:rsid w:val="00CD4F31"/>
    <w:rsid w:val="00CD69CF"/>
    <w:rsid w:val="00D0134F"/>
    <w:rsid w:val="00D02BAD"/>
    <w:rsid w:val="00D03322"/>
    <w:rsid w:val="00D14F17"/>
    <w:rsid w:val="00D31108"/>
    <w:rsid w:val="00D54B6D"/>
    <w:rsid w:val="00D564E2"/>
    <w:rsid w:val="00D83E51"/>
    <w:rsid w:val="00D866B9"/>
    <w:rsid w:val="00D86C6E"/>
    <w:rsid w:val="00D95956"/>
    <w:rsid w:val="00DA1007"/>
    <w:rsid w:val="00DA1C0A"/>
    <w:rsid w:val="00DC7D1A"/>
    <w:rsid w:val="00E02810"/>
    <w:rsid w:val="00E135AA"/>
    <w:rsid w:val="00E422D7"/>
    <w:rsid w:val="00E53952"/>
    <w:rsid w:val="00E720CC"/>
    <w:rsid w:val="00E73E53"/>
    <w:rsid w:val="00E84423"/>
    <w:rsid w:val="00EA2ACB"/>
    <w:rsid w:val="00ED1D2D"/>
    <w:rsid w:val="00F03606"/>
    <w:rsid w:val="00F50066"/>
    <w:rsid w:val="00F75E11"/>
    <w:rsid w:val="00F80EFF"/>
    <w:rsid w:val="00F90DDA"/>
    <w:rsid w:val="00F97D3D"/>
    <w:rsid w:val="00FA36B3"/>
    <w:rsid w:val="00FB4D94"/>
    <w:rsid w:val="00FC7E95"/>
    <w:rsid w:val="00F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2CA2D2"/>
  <w15:docId w15:val="{D043B897-CC75-44E6-91DF-7A2C31FE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15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415F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7577"/>
    <w:pPr>
      <w:ind w:left="720"/>
      <w:contextualSpacing/>
    </w:pPr>
  </w:style>
  <w:style w:type="table" w:styleId="a8">
    <w:name w:val="Table Grid"/>
    <w:basedOn w:val="a1"/>
    <w:uiPriority w:val="39"/>
    <w:rsid w:val="0090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носка_"/>
    <w:basedOn w:val="a0"/>
    <w:link w:val="aa"/>
    <w:rsid w:val="009608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_"/>
    <w:basedOn w:val="a0"/>
    <w:link w:val="11"/>
    <w:rsid w:val="009608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9608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9608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a">
    <w:name w:val="Сноска"/>
    <w:basedOn w:val="a"/>
    <w:link w:val="a9"/>
    <w:rsid w:val="0096087E"/>
    <w:pPr>
      <w:widowControl w:val="0"/>
      <w:shd w:val="clear" w:color="auto" w:fill="FFFFFF"/>
      <w:ind w:left="630"/>
    </w:pPr>
    <w:rPr>
      <w:sz w:val="22"/>
      <w:szCs w:val="22"/>
      <w:lang w:eastAsia="en-US"/>
    </w:rPr>
  </w:style>
  <w:style w:type="paragraph" w:customStyle="1" w:styleId="11">
    <w:name w:val="Основной текст1"/>
    <w:basedOn w:val="a"/>
    <w:link w:val="ab"/>
    <w:rsid w:val="0096087E"/>
    <w:pPr>
      <w:widowControl w:val="0"/>
      <w:shd w:val="clear" w:color="auto" w:fill="FFFFFF"/>
      <w:spacing w:line="298" w:lineRule="auto"/>
      <w:ind w:firstLine="400"/>
    </w:pPr>
    <w:rPr>
      <w:sz w:val="26"/>
      <w:szCs w:val="26"/>
      <w:lang w:eastAsia="en-US"/>
    </w:rPr>
  </w:style>
  <w:style w:type="paragraph" w:customStyle="1" w:styleId="22">
    <w:name w:val="Колонтитул (2)"/>
    <w:basedOn w:val="a"/>
    <w:link w:val="21"/>
    <w:rsid w:val="0096087E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96087E"/>
    <w:pPr>
      <w:widowControl w:val="0"/>
      <w:shd w:val="clear" w:color="auto" w:fill="FFFFFF"/>
      <w:spacing w:line="298" w:lineRule="auto"/>
      <w:ind w:left="620" w:firstLine="710"/>
      <w:outlineLvl w:val="0"/>
    </w:pPr>
    <w:rPr>
      <w:b/>
      <w:bCs/>
      <w:sz w:val="26"/>
      <w:szCs w:val="26"/>
      <w:lang w:eastAsia="en-US"/>
    </w:rPr>
  </w:style>
  <w:style w:type="character" w:customStyle="1" w:styleId="ac">
    <w:name w:val="Другое_"/>
    <w:basedOn w:val="a0"/>
    <w:link w:val="ad"/>
    <w:rsid w:val="009608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96087E"/>
    <w:pPr>
      <w:widowControl w:val="0"/>
      <w:shd w:val="clear" w:color="auto" w:fill="FFFFFF"/>
      <w:spacing w:line="298" w:lineRule="auto"/>
      <w:ind w:firstLine="400"/>
    </w:pPr>
    <w:rPr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D1A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9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link w:val="af1"/>
    <w:uiPriority w:val="1"/>
    <w:qFormat/>
    <w:rsid w:val="006D1A9C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6D1A9C"/>
    <w:rPr>
      <w:rFonts w:eastAsiaTheme="minorEastAsia"/>
      <w:lang w:eastAsia="ru-RU"/>
    </w:rPr>
  </w:style>
  <w:style w:type="character" w:customStyle="1" w:styleId="af2">
    <w:name w:val="Подпись к таблице_"/>
    <w:basedOn w:val="a0"/>
    <w:link w:val="af3"/>
    <w:rsid w:val="00CB03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CB0365"/>
    <w:pPr>
      <w:widowControl w:val="0"/>
      <w:shd w:val="clear" w:color="auto" w:fill="FFFFFF"/>
    </w:pPr>
    <w:rPr>
      <w:b/>
      <w:bCs/>
      <w:sz w:val="26"/>
      <w:szCs w:val="26"/>
      <w:lang w:eastAsia="en-US"/>
    </w:rPr>
  </w:style>
  <w:style w:type="character" w:styleId="af4">
    <w:name w:val="Hyperlink"/>
    <w:basedOn w:val="a0"/>
    <w:uiPriority w:val="99"/>
    <w:unhideWhenUsed/>
    <w:rsid w:val="00BD70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415F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15F"/>
    <w:rPr>
      <w:rFonts w:ascii="Cambria" w:eastAsia="Calibri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8953-920C-4739-9AE0-EAA6C40B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Шуйская</cp:lastModifiedBy>
  <cp:revision>30</cp:revision>
  <cp:lastPrinted>2021-03-17T10:52:00Z</cp:lastPrinted>
  <dcterms:created xsi:type="dcterms:W3CDTF">2023-06-29T06:29:00Z</dcterms:created>
  <dcterms:modified xsi:type="dcterms:W3CDTF">2025-03-11T11:57:00Z</dcterms:modified>
</cp:coreProperties>
</file>